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AF" w:rsidRDefault="00FD590E">
      <w:bookmarkStart w:id="0" w:name="_GoBack"/>
      <w:bookmarkEnd w:id="0"/>
      <w:r>
        <w:rPr>
          <w:rFonts w:ascii="Times New Roman" w:hAnsi="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4957FF53" wp14:editId="4FEAE679">
            <wp:simplePos x="0" y="0"/>
            <wp:positionH relativeFrom="column">
              <wp:posOffset>2117251</wp:posOffset>
            </wp:positionH>
            <wp:positionV relativeFrom="paragraph">
              <wp:posOffset>-647700</wp:posOffset>
            </wp:positionV>
            <wp:extent cx="1694180" cy="1797685"/>
            <wp:effectExtent l="0" t="0" r="1270" b="0"/>
            <wp:wrapNone/>
            <wp:docPr id="3" name="Picture 3" descr="044482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4482e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4180" cy="1797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B7B26">
        <w:rPr>
          <w:noProof/>
          <w14:ligatures w14:val="none"/>
          <w14:cntxtAlts w14:val="0"/>
        </w:rPr>
        <mc:AlternateContent>
          <mc:Choice Requires="wps">
            <w:drawing>
              <wp:anchor distT="0" distB="0" distL="114300" distR="114300" simplePos="0" relativeHeight="251663360" behindDoc="0" locked="0" layoutInCell="1" allowOverlap="1" wp14:anchorId="3FA9112A" wp14:editId="54045877">
                <wp:simplePos x="0" y="0"/>
                <wp:positionH relativeFrom="column">
                  <wp:posOffset>-408940</wp:posOffset>
                </wp:positionH>
                <wp:positionV relativeFrom="paragraph">
                  <wp:posOffset>-593119</wp:posOffset>
                </wp:positionV>
                <wp:extent cx="2695433" cy="1678674"/>
                <wp:effectExtent l="0" t="0" r="0" b="0"/>
                <wp:wrapNone/>
                <wp:docPr id="5" name="Text Box 5"/>
                <wp:cNvGraphicFramePr/>
                <a:graphic xmlns:a="http://schemas.openxmlformats.org/drawingml/2006/main">
                  <a:graphicData uri="http://schemas.microsoft.com/office/word/2010/wordprocessingShape">
                    <wps:wsp>
                      <wps:cNvSpPr txBox="1"/>
                      <wps:spPr>
                        <a:xfrm>
                          <a:off x="0" y="0"/>
                          <a:ext cx="2695433" cy="16786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B26" w:rsidRPr="00FD590E" w:rsidRDefault="00FD590E">
                            <w:pPr>
                              <w:rPr>
                                <w:b/>
                                <w:sz w:val="32"/>
                                <w:szCs w:val="32"/>
                              </w:rPr>
                            </w:pPr>
                            <w:r w:rsidRPr="00FD590E">
                              <w:rPr>
                                <w:b/>
                                <w:sz w:val="32"/>
                                <w:szCs w:val="32"/>
                              </w:rPr>
                              <w:t>Hillman Community Schools</w:t>
                            </w:r>
                          </w:p>
                          <w:p w:rsidR="00FD590E" w:rsidRPr="00FD590E" w:rsidRDefault="00FD590E">
                            <w:pPr>
                              <w:rPr>
                                <w:sz w:val="24"/>
                                <w:szCs w:val="24"/>
                              </w:rPr>
                            </w:pPr>
                            <w:r w:rsidRPr="00FD590E">
                              <w:rPr>
                                <w:sz w:val="24"/>
                                <w:szCs w:val="24"/>
                              </w:rPr>
                              <w:t>Hillman Elementary School</w:t>
                            </w:r>
                          </w:p>
                          <w:p w:rsidR="00FD590E" w:rsidRPr="00FD590E" w:rsidRDefault="00FD590E">
                            <w:pPr>
                              <w:rPr>
                                <w:sz w:val="24"/>
                                <w:szCs w:val="24"/>
                              </w:rPr>
                            </w:pPr>
                            <w:r w:rsidRPr="00FD590E">
                              <w:rPr>
                                <w:sz w:val="24"/>
                                <w:szCs w:val="24"/>
                              </w:rPr>
                              <w:t>245 E. Third St.</w:t>
                            </w:r>
                          </w:p>
                          <w:p w:rsidR="00FD590E" w:rsidRPr="00FD590E" w:rsidRDefault="00FD590E">
                            <w:pPr>
                              <w:rPr>
                                <w:sz w:val="24"/>
                                <w:szCs w:val="24"/>
                              </w:rPr>
                            </w:pPr>
                            <w:r w:rsidRPr="00FD590E">
                              <w:rPr>
                                <w:sz w:val="24"/>
                                <w:szCs w:val="24"/>
                              </w:rPr>
                              <w:t>Hillman, MI  49746</w:t>
                            </w:r>
                          </w:p>
                          <w:p w:rsidR="00FD590E" w:rsidRPr="00FD590E" w:rsidRDefault="00FD590E">
                            <w:pPr>
                              <w:rPr>
                                <w:sz w:val="24"/>
                                <w:szCs w:val="24"/>
                              </w:rPr>
                            </w:pPr>
                            <w:r w:rsidRPr="00FD590E">
                              <w:rPr>
                                <w:sz w:val="24"/>
                                <w:szCs w:val="24"/>
                              </w:rPr>
                              <w:t>(989) 742-4537 – phone</w:t>
                            </w:r>
                          </w:p>
                          <w:p w:rsidR="00FD590E" w:rsidRPr="00FD590E" w:rsidRDefault="00FD590E">
                            <w:pPr>
                              <w:rPr>
                                <w:sz w:val="24"/>
                                <w:szCs w:val="24"/>
                              </w:rPr>
                            </w:pPr>
                            <w:r w:rsidRPr="00FD590E">
                              <w:rPr>
                                <w:sz w:val="24"/>
                                <w:szCs w:val="24"/>
                              </w:rPr>
                              <w:t>(989) 742-4509 – fax</w:t>
                            </w:r>
                          </w:p>
                          <w:p w:rsidR="00FD590E" w:rsidRPr="00FD590E" w:rsidRDefault="00FD590E">
                            <w:pPr>
                              <w:rPr>
                                <w:sz w:val="22"/>
                                <w:szCs w:val="22"/>
                              </w:rPr>
                            </w:pPr>
                            <w:r w:rsidRPr="00FD590E">
                              <w:rPr>
                                <w:sz w:val="22"/>
                                <w:szCs w:val="22"/>
                              </w:rPr>
                              <w:t>www.hillmanschools.com/elementary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9112A" id="_x0000_t202" coordsize="21600,21600" o:spt="202" path="m,l,21600r21600,l21600,xe">
                <v:stroke joinstyle="miter"/>
                <v:path gradientshapeok="t" o:connecttype="rect"/>
              </v:shapetype>
              <v:shape id="Text Box 5" o:spid="_x0000_s1026" type="#_x0000_t202" style="position:absolute;margin-left:-32.2pt;margin-top:-46.7pt;width:212.25pt;height:132.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" filled="f" stroked="f" strokeweight=".5pt">
                <v:textbox>
                  <w:txbxContent>
                    <w:p w:rsidR="000B7B26" w:rsidRPr="00FD590E" w:rsidRDefault="00FD590E">
                      <w:pPr>
                        <w:rPr>
                          <w:b/>
                          <w:sz w:val="32"/>
                          <w:szCs w:val="32"/>
                        </w:rPr>
                      </w:pPr>
                      <w:r w:rsidRPr="00FD590E">
                        <w:rPr>
                          <w:b/>
                          <w:sz w:val="32"/>
                          <w:szCs w:val="32"/>
                        </w:rPr>
                        <w:t>Hillman Community Schools</w:t>
                      </w:r>
                    </w:p>
                    <w:p w:rsidR="00FD590E" w:rsidRPr="00FD590E" w:rsidRDefault="00FD590E">
                      <w:pPr>
                        <w:rPr>
                          <w:sz w:val="24"/>
                          <w:szCs w:val="24"/>
                        </w:rPr>
                      </w:pPr>
                      <w:r w:rsidRPr="00FD590E">
                        <w:rPr>
                          <w:sz w:val="24"/>
                          <w:szCs w:val="24"/>
                        </w:rPr>
                        <w:t>Hillman Elementary School</w:t>
                      </w:r>
                    </w:p>
                    <w:p w:rsidR="00FD590E" w:rsidRPr="00FD590E" w:rsidRDefault="00FD590E">
                      <w:pPr>
                        <w:rPr>
                          <w:sz w:val="24"/>
                          <w:szCs w:val="24"/>
                        </w:rPr>
                      </w:pPr>
                      <w:r w:rsidRPr="00FD590E">
                        <w:rPr>
                          <w:sz w:val="24"/>
                          <w:szCs w:val="24"/>
                        </w:rPr>
                        <w:t>245 E. Third St.</w:t>
                      </w:r>
                    </w:p>
                    <w:p w:rsidR="00FD590E" w:rsidRPr="00FD590E" w:rsidRDefault="00FD590E">
                      <w:pPr>
                        <w:rPr>
                          <w:sz w:val="24"/>
                          <w:szCs w:val="24"/>
                        </w:rPr>
                      </w:pPr>
                      <w:r w:rsidRPr="00FD590E">
                        <w:rPr>
                          <w:sz w:val="24"/>
                          <w:szCs w:val="24"/>
                        </w:rPr>
                        <w:t>Hillman, MI  49746</w:t>
                      </w:r>
                    </w:p>
                    <w:p w:rsidR="00FD590E" w:rsidRPr="00FD590E" w:rsidRDefault="00FD590E">
                      <w:pPr>
                        <w:rPr>
                          <w:sz w:val="24"/>
                          <w:szCs w:val="24"/>
                        </w:rPr>
                      </w:pPr>
                      <w:r w:rsidRPr="00FD590E">
                        <w:rPr>
                          <w:sz w:val="24"/>
                          <w:szCs w:val="24"/>
                        </w:rPr>
                        <w:t>(989) 742-4537 – phone</w:t>
                      </w:r>
                    </w:p>
                    <w:p w:rsidR="00FD590E" w:rsidRPr="00FD590E" w:rsidRDefault="00FD590E">
                      <w:pPr>
                        <w:rPr>
                          <w:sz w:val="24"/>
                          <w:szCs w:val="24"/>
                        </w:rPr>
                      </w:pPr>
                      <w:r w:rsidRPr="00FD590E">
                        <w:rPr>
                          <w:sz w:val="24"/>
                          <w:szCs w:val="24"/>
                        </w:rPr>
                        <w:t>(989) 742-4509 – fax</w:t>
                      </w:r>
                    </w:p>
                    <w:p w:rsidR="00FD590E" w:rsidRPr="00FD590E" w:rsidRDefault="00FD590E">
                      <w:pPr>
                        <w:rPr>
                          <w:sz w:val="22"/>
                          <w:szCs w:val="22"/>
                        </w:rPr>
                      </w:pPr>
                      <w:r w:rsidRPr="00FD590E">
                        <w:rPr>
                          <w:sz w:val="22"/>
                          <w:szCs w:val="22"/>
                        </w:rPr>
                        <w:t>www.hillmanschools.com/elementary</w:t>
                      </w:r>
                    </w:p>
                  </w:txbxContent>
                </v:textbox>
              </v:shape>
            </w:pict>
          </mc:Fallback>
        </mc:AlternateContent>
      </w:r>
      <w:r w:rsidR="000341D0">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45C2AFC3" wp14:editId="58DDA035">
                <wp:simplePos x="0" y="0"/>
                <wp:positionH relativeFrom="column">
                  <wp:posOffset>3981450</wp:posOffset>
                </wp:positionH>
                <wp:positionV relativeFrom="paragraph">
                  <wp:posOffset>-676275</wp:posOffset>
                </wp:positionV>
                <wp:extent cx="242443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2443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41D0" w:rsidRPr="000341D0" w:rsidRDefault="000341D0" w:rsidP="000341D0">
                            <w:pPr>
                              <w:jc w:val="center"/>
                              <w:rPr>
                                <w:sz w:val="28"/>
                                <w:szCs w:val="28"/>
                              </w:rPr>
                            </w:pPr>
                            <w:r>
                              <w:rPr>
                                <w:sz w:val="28"/>
                                <w:szCs w:val="28"/>
                              </w:rPr>
                              <w:t>Mission</w:t>
                            </w:r>
                          </w:p>
                          <w:p w:rsidR="000341D0" w:rsidRDefault="000341D0" w:rsidP="000341D0">
                            <w:pPr>
                              <w:jc w:val="center"/>
                            </w:pPr>
                            <w:r>
                              <w:t>To educate and inspire all students to achieve their maximum potential.</w:t>
                            </w:r>
                          </w:p>
                          <w:p w:rsidR="000341D0" w:rsidRPr="000341D0" w:rsidRDefault="000341D0" w:rsidP="000341D0">
                            <w:pPr>
                              <w:jc w:val="center"/>
                              <w:rPr>
                                <w:sz w:val="28"/>
                                <w:szCs w:val="28"/>
                              </w:rPr>
                            </w:pPr>
                            <w:r w:rsidRPr="000341D0">
                              <w:rPr>
                                <w:sz w:val="28"/>
                                <w:szCs w:val="28"/>
                              </w:rPr>
                              <w:t>Vision</w:t>
                            </w:r>
                          </w:p>
                          <w:p w:rsidR="000341D0" w:rsidRDefault="000341D0" w:rsidP="000341D0">
                            <w:pPr>
                              <w:jc w:val="center"/>
                            </w:pPr>
                            <w:r>
                              <w:t>Preparing our learning community for the reality of tomorrow.</w:t>
                            </w:r>
                          </w:p>
                          <w:p w:rsidR="000341D0" w:rsidRPr="000341D0" w:rsidRDefault="000341D0" w:rsidP="000341D0">
                            <w:pPr>
                              <w:jc w:val="center"/>
                              <w:rPr>
                                <w:sz w:val="28"/>
                                <w:szCs w:val="28"/>
                              </w:rPr>
                            </w:pPr>
                            <w:r w:rsidRPr="000341D0">
                              <w:rPr>
                                <w:sz w:val="28"/>
                                <w:szCs w:val="28"/>
                              </w:rPr>
                              <w:t>Core Values</w:t>
                            </w:r>
                          </w:p>
                          <w:p w:rsidR="000341D0" w:rsidRDefault="000341D0" w:rsidP="000341D0">
                            <w:pPr>
                              <w:jc w:val="center"/>
                            </w:pPr>
                            <w:r>
                              <w:t>Achievement – We will reach our goals!</w:t>
                            </w:r>
                          </w:p>
                          <w:p w:rsidR="000341D0" w:rsidRDefault="000341D0" w:rsidP="000341D0">
                            <w:pPr>
                              <w:jc w:val="center"/>
                            </w:pPr>
                            <w:r>
                              <w:t>Excellence – We give our best!</w:t>
                            </w:r>
                          </w:p>
                          <w:p w:rsidR="000341D0" w:rsidRDefault="000341D0" w:rsidP="000341D0">
                            <w:pPr>
                              <w:jc w:val="center"/>
                            </w:pPr>
                            <w:r>
                              <w:t>Integrity – We do the right 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2AFC3" id="Text Box 8" o:spid="_x0000_s1027" type="#_x0000_t202" style="position:absolute;margin-left:313.5pt;margin-top:-53.25pt;width:190.9pt;height:2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" filled="f" stroked="f" strokeweight=".5pt">
                <v:textbox>
                  <w:txbxContent>
                    <w:p w:rsidR="000341D0" w:rsidRPr="000341D0" w:rsidRDefault="000341D0" w:rsidP="000341D0">
                      <w:pPr>
                        <w:jc w:val="center"/>
                        <w:rPr>
                          <w:sz w:val="28"/>
                          <w:szCs w:val="28"/>
                        </w:rPr>
                      </w:pPr>
                      <w:r>
                        <w:rPr>
                          <w:sz w:val="28"/>
                          <w:szCs w:val="28"/>
                        </w:rPr>
                        <w:t>Mission</w:t>
                      </w:r>
                    </w:p>
                    <w:p w:rsidR="000341D0" w:rsidRDefault="000341D0" w:rsidP="000341D0">
                      <w:pPr>
                        <w:jc w:val="center"/>
                      </w:pPr>
                      <w:r>
                        <w:t>To educate and inspire all students to achieve their maximum potential.</w:t>
                      </w:r>
                    </w:p>
                    <w:p w:rsidR="000341D0" w:rsidRPr="000341D0" w:rsidRDefault="000341D0" w:rsidP="000341D0">
                      <w:pPr>
                        <w:jc w:val="center"/>
                        <w:rPr>
                          <w:sz w:val="28"/>
                          <w:szCs w:val="28"/>
                        </w:rPr>
                      </w:pPr>
                      <w:r w:rsidRPr="000341D0">
                        <w:rPr>
                          <w:sz w:val="28"/>
                          <w:szCs w:val="28"/>
                        </w:rPr>
                        <w:t>Vision</w:t>
                      </w:r>
                    </w:p>
                    <w:p w:rsidR="000341D0" w:rsidRDefault="000341D0" w:rsidP="000341D0">
                      <w:pPr>
                        <w:jc w:val="center"/>
                      </w:pPr>
                      <w:r>
                        <w:t>Preparing our learning community for the reality of tomorrow.</w:t>
                      </w:r>
                    </w:p>
                    <w:p w:rsidR="000341D0" w:rsidRPr="000341D0" w:rsidRDefault="000341D0" w:rsidP="000341D0">
                      <w:pPr>
                        <w:jc w:val="center"/>
                        <w:rPr>
                          <w:sz w:val="28"/>
                          <w:szCs w:val="28"/>
                        </w:rPr>
                      </w:pPr>
                      <w:r w:rsidRPr="000341D0">
                        <w:rPr>
                          <w:sz w:val="28"/>
                          <w:szCs w:val="28"/>
                        </w:rPr>
                        <w:t>Core Values</w:t>
                      </w:r>
                    </w:p>
                    <w:p w:rsidR="000341D0" w:rsidRDefault="000341D0" w:rsidP="000341D0">
                      <w:pPr>
                        <w:jc w:val="center"/>
                      </w:pPr>
                      <w:r>
                        <w:t>Achievement – We will reach our goals!</w:t>
                      </w:r>
                    </w:p>
                    <w:p w:rsidR="000341D0" w:rsidRDefault="000341D0" w:rsidP="000341D0">
                      <w:pPr>
                        <w:jc w:val="center"/>
                      </w:pPr>
                      <w:r>
                        <w:t>Excellence – We give our best!</w:t>
                      </w:r>
                    </w:p>
                    <w:p w:rsidR="000341D0" w:rsidRDefault="000341D0" w:rsidP="000341D0">
                      <w:pPr>
                        <w:jc w:val="center"/>
                      </w:pPr>
                      <w:r>
                        <w:t>Integrity – We do the right thing!</w:t>
                      </w:r>
                    </w:p>
                  </w:txbxContent>
                </v:textbox>
              </v:shape>
            </w:pict>
          </mc:Fallback>
        </mc:AlternateContent>
      </w:r>
      <w:r w:rsidR="00390EFE">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3B01A3F" wp14:editId="65EB946A">
                <wp:simplePos x="0" y="0"/>
                <wp:positionH relativeFrom="column">
                  <wp:posOffset>-448310</wp:posOffset>
                </wp:positionH>
                <wp:positionV relativeFrom="paragraph">
                  <wp:posOffset>-675640</wp:posOffset>
                </wp:positionV>
                <wp:extent cx="6853555" cy="181864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1818640"/>
                        </a:xfrm>
                        <a:prstGeom prst="rect">
                          <a:avLst/>
                        </a:prstGeom>
                        <a:solidFill>
                          <a:srgbClr val="FFC0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90EFE" w:rsidRDefault="00390EFE" w:rsidP="00390EFE"/>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1A3F" id="Text Box 1" o:spid="_x0000_s1028" type="#_x0000_t202" style="position:absolute;margin-left:-35.3pt;margin-top:-53.2pt;width:539.65pt;height:143.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" fillcolor="#ffc000" stroked="f" strokecolor="black [0]" insetpen="t">
                <v:shadow color="#eeece1"/>
                <v:textbox inset="2.88pt,2.88pt,2.88pt,2.88pt">
                  <w:txbxContent>
                    <w:p w:rsidR="00390EFE" w:rsidRDefault="00390EFE" w:rsidP="00390EFE"/>
                  </w:txbxContent>
                </v:textbox>
              </v:shape>
            </w:pict>
          </mc:Fallback>
        </mc:AlternateContent>
      </w:r>
    </w:p>
    <w:p w:rsidR="00FD432C" w:rsidRDefault="00FD432C"/>
    <w:p w:rsidR="00FD432C" w:rsidRDefault="00FD432C"/>
    <w:p w:rsidR="00FD432C" w:rsidRDefault="00FD432C"/>
    <w:p w:rsidR="00FD432C" w:rsidRDefault="00FD432C"/>
    <w:p w:rsidR="00FD432C" w:rsidRDefault="00FD432C"/>
    <w:p w:rsidR="00FD432C" w:rsidRDefault="00FD432C"/>
    <w:p w:rsidR="00FD432C" w:rsidRDefault="00FD432C"/>
    <w:p w:rsidR="00FD432C" w:rsidRDefault="00FD432C"/>
    <w:p w:rsidR="00BB2972" w:rsidRPr="00E314CF" w:rsidRDefault="001F66AC" w:rsidP="00BB2972">
      <w:pPr>
        <w:rPr>
          <w:rFonts w:ascii="Vrinda" w:hAnsi="Vrinda" w:cs="Vrinda"/>
          <w:sz w:val="22"/>
          <w:szCs w:val="22"/>
        </w:rPr>
      </w:pPr>
      <w:r>
        <w:rPr>
          <w:rFonts w:ascii="Vrinda" w:hAnsi="Vrinda" w:cs="Vrinda"/>
          <w:sz w:val="22"/>
          <w:szCs w:val="22"/>
        </w:rPr>
        <w:t>May 18, 2018</w:t>
      </w:r>
    </w:p>
    <w:p w:rsidR="00BB2972" w:rsidRPr="00E314CF" w:rsidRDefault="00BB2972" w:rsidP="00BB2972">
      <w:pPr>
        <w:rPr>
          <w:rFonts w:ascii="Vrinda" w:hAnsi="Vrinda" w:cs="Vrinda"/>
          <w:sz w:val="22"/>
          <w:szCs w:val="22"/>
        </w:rPr>
      </w:pPr>
    </w:p>
    <w:p w:rsidR="00BB2972" w:rsidRPr="00E314CF" w:rsidRDefault="00BB2972" w:rsidP="00BB2972">
      <w:pPr>
        <w:rPr>
          <w:rFonts w:ascii="Vrinda" w:hAnsi="Vrinda" w:cs="Vrinda"/>
          <w:sz w:val="22"/>
          <w:szCs w:val="22"/>
        </w:rPr>
      </w:pPr>
      <w:r w:rsidRPr="00E314CF">
        <w:rPr>
          <w:rFonts w:ascii="Vrinda" w:hAnsi="Vrinda" w:cs="Vrinda"/>
          <w:sz w:val="22"/>
          <w:szCs w:val="22"/>
        </w:rPr>
        <w:t>Dear Parents and Community Members:</w:t>
      </w:r>
    </w:p>
    <w:p w:rsidR="00BB2972" w:rsidRPr="00E314CF" w:rsidRDefault="00BB2972" w:rsidP="00BB2972">
      <w:pPr>
        <w:rPr>
          <w:rFonts w:ascii="Vrinda" w:hAnsi="Vrinda" w:cs="Vrinda"/>
          <w:sz w:val="22"/>
          <w:szCs w:val="22"/>
        </w:rPr>
      </w:pPr>
    </w:p>
    <w:p w:rsidR="00BB2972" w:rsidRPr="00E314CF" w:rsidRDefault="00BB2972" w:rsidP="00BB2972">
      <w:pPr>
        <w:rPr>
          <w:rFonts w:ascii="Vrinda" w:hAnsi="Vrinda" w:cs="Vrinda"/>
          <w:sz w:val="22"/>
          <w:szCs w:val="22"/>
        </w:rPr>
      </w:pPr>
      <w:r w:rsidRPr="00E314CF">
        <w:rPr>
          <w:rFonts w:ascii="Vrinda" w:hAnsi="Vrinda" w:cs="Vrinda"/>
          <w:sz w:val="22"/>
          <w:szCs w:val="22"/>
        </w:rPr>
        <w:t>We are pleased to present you with the Annual Education Report (AER) which prov</w:t>
      </w:r>
      <w:r w:rsidR="00886EAB">
        <w:rPr>
          <w:rFonts w:ascii="Vrinda" w:hAnsi="Vrinda" w:cs="Vrinda"/>
          <w:sz w:val="22"/>
          <w:szCs w:val="22"/>
        </w:rPr>
        <w:t>ides key information on the 2015-16</w:t>
      </w:r>
      <w:r w:rsidRPr="00E314CF">
        <w:rPr>
          <w:rFonts w:ascii="Vrinda" w:hAnsi="Vrinda" w:cs="Vrinda"/>
          <w:sz w:val="22"/>
          <w:szCs w:val="22"/>
        </w:rPr>
        <w:t xml:space="preserve"> educational progress for Hillman Elementary School. The AER addresses the complex reporting information required by federal and state laws. The school’s report contains information about student assessment, accountability, and teacher quality. If you have any questions about the AER, please contact </w:t>
      </w:r>
      <w:r w:rsidR="0080489A">
        <w:rPr>
          <w:rFonts w:ascii="Vrinda" w:hAnsi="Vrinda" w:cs="Vrinda"/>
          <w:sz w:val="22"/>
          <w:szCs w:val="22"/>
        </w:rPr>
        <w:t>William D. Lake</w:t>
      </w:r>
      <w:r w:rsidRPr="00E314CF">
        <w:rPr>
          <w:rFonts w:ascii="Vrinda" w:hAnsi="Vrinda" w:cs="Vrinda"/>
          <w:sz w:val="22"/>
          <w:szCs w:val="22"/>
        </w:rPr>
        <w:t xml:space="preserve"> @ </w:t>
      </w:r>
      <w:hyperlink r:id="rId6" w:history="1">
        <w:r w:rsidR="0080489A" w:rsidRPr="00CA24B7">
          <w:rPr>
            <w:rStyle w:val="Hyperlink"/>
            <w:rFonts w:ascii="Vrinda" w:hAnsi="Vrinda" w:cs="Vrinda"/>
            <w:sz w:val="22"/>
            <w:szCs w:val="22"/>
          </w:rPr>
          <w:t>lakewi@hillmanschools.com</w:t>
        </w:r>
      </w:hyperlink>
      <w:r w:rsidRPr="00E314CF">
        <w:rPr>
          <w:rFonts w:ascii="Vrinda" w:hAnsi="Vrinda" w:cs="Vrinda"/>
          <w:sz w:val="22"/>
          <w:szCs w:val="22"/>
        </w:rPr>
        <w:t xml:space="preserve"> or 989-742-453</w:t>
      </w:r>
      <w:r w:rsidR="0080489A">
        <w:rPr>
          <w:rFonts w:ascii="Vrinda" w:hAnsi="Vrinda" w:cs="Vrinda"/>
          <w:sz w:val="22"/>
          <w:szCs w:val="22"/>
        </w:rPr>
        <w:t>8</w:t>
      </w:r>
      <w:r w:rsidRPr="00E314CF">
        <w:rPr>
          <w:rFonts w:ascii="Vrinda" w:hAnsi="Vrinda" w:cs="Vrinda"/>
          <w:sz w:val="22"/>
          <w:szCs w:val="22"/>
        </w:rPr>
        <w:t xml:space="preserve"> for assistance.</w:t>
      </w:r>
    </w:p>
    <w:p w:rsidR="00BB2972" w:rsidRPr="00E314CF" w:rsidRDefault="00BB2972" w:rsidP="00BB2972">
      <w:pPr>
        <w:rPr>
          <w:rFonts w:ascii="Vrinda" w:hAnsi="Vrinda" w:cs="Vrinda"/>
          <w:sz w:val="22"/>
          <w:szCs w:val="22"/>
        </w:rPr>
      </w:pPr>
    </w:p>
    <w:p w:rsidR="00BB2972" w:rsidRPr="00F71E19" w:rsidRDefault="00BB2972" w:rsidP="00BB2972">
      <w:r w:rsidRPr="00E314CF">
        <w:rPr>
          <w:rFonts w:ascii="Vrinda" w:hAnsi="Vrinda" w:cs="Vrinda"/>
          <w:sz w:val="22"/>
          <w:szCs w:val="22"/>
        </w:rPr>
        <w:lastRenderedPageBreak/>
        <w:t>The AER is available for you to review electronically by visiting</w:t>
      </w:r>
      <w:r>
        <w:rPr>
          <w:rFonts w:ascii="Vrinda" w:hAnsi="Vrinda" w:cs="Vrinda"/>
          <w:sz w:val="22"/>
          <w:szCs w:val="22"/>
        </w:rPr>
        <w:t xml:space="preserve"> the school website: </w:t>
      </w:r>
      <w:hyperlink r:id="rId7" w:history="1">
        <w:r w:rsidRPr="00C053D9">
          <w:rPr>
            <w:rStyle w:val="Hyperlink"/>
            <w:rFonts w:ascii="Vrinda" w:hAnsi="Vrinda" w:cs="Vrinda"/>
            <w:sz w:val="22"/>
            <w:szCs w:val="22"/>
          </w:rPr>
          <w:t>http://www.hillmanschools.com/</w:t>
        </w:r>
      </w:hyperlink>
      <w:r>
        <w:rPr>
          <w:rFonts w:ascii="Vrinda" w:hAnsi="Vrinda" w:cs="Vrinda"/>
          <w:sz w:val="22"/>
          <w:szCs w:val="22"/>
        </w:rPr>
        <w:t xml:space="preserve"> </w:t>
      </w:r>
      <w:r w:rsidRPr="00E314CF">
        <w:rPr>
          <w:rFonts w:ascii="Vrinda" w:hAnsi="Vrinda" w:cs="Vrinda"/>
          <w:sz w:val="22"/>
          <w:szCs w:val="22"/>
        </w:rPr>
        <w:t xml:space="preserve">the following web site </w:t>
      </w:r>
      <w:hyperlink r:id="rId8" w:history="1">
        <w:r w:rsidR="001F66AC" w:rsidRPr="0063079E">
          <w:rPr>
            <w:rStyle w:val="Hyperlink"/>
          </w:rPr>
          <w:t>https://goo.gl/ivDRfE</w:t>
        </w:r>
      </w:hyperlink>
      <w:r w:rsidR="00F71E19">
        <w:t xml:space="preserve"> </w:t>
      </w:r>
      <w:r w:rsidRPr="00E314CF">
        <w:rPr>
          <w:rFonts w:ascii="Vrinda" w:hAnsi="Vrinda" w:cs="Vrinda"/>
          <w:sz w:val="22"/>
          <w:szCs w:val="22"/>
        </w:rPr>
        <w:t xml:space="preserve">or you may review a copy in the main office at </w:t>
      </w:r>
      <w:r>
        <w:rPr>
          <w:rFonts w:ascii="Vrinda" w:hAnsi="Vrinda" w:cs="Vrinda"/>
          <w:sz w:val="22"/>
          <w:szCs w:val="22"/>
        </w:rPr>
        <w:t xml:space="preserve">Hillman </w:t>
      </w:r>
      <w:r w:rsidR="0080489A">
        <w:rPr>
          <w:rFonts w:ascii="Vrinda" w:hAnsi="Vrinda" w:cs="Vrinda"/>
          <w:sz w:val="22"/>
          <w:szCs w:val="22"/>
        </w:rPr>
        <w:t>Jr/Sr High</w:t>
      </w:r>
      <w:r>
        <w:rPr>
          <w:rFonts w:ascii="Vrinda" w:hAnsi="Vrinda" w:cs="Vrinda"/>
          <w:sz w:val="22"/>
          <w:szCs w:val="22"/>
        </w:rPr>
        <w:t xml:space="preserve"> School</w:t>
      </w:r>
      <w:r w:rsidRPr="00E314CF">
        <w:rPr>
          <w:rFonts w:ascii="Vrinda" w:hAnsi="Vrinda" w:cs="Vrinda"/>
          <w:sz w:val="22"/>
          <w:szCs w:val="22"/>
        </w:rPr>
        <w:t>.</w:t>
      </w:r>
    </w:p>
    <w:p w:rsidR="00BB2972" w:rsidRPr="00E314CF" w:rsidRDefault="00BB2972" w:rsidP="00BB2972">
      <w:pPr>
        <w:rPr>
          <w:rFonts w:ascii="Vrinda" w:hAnsi="Vrinda" w:cs="Vrinda"/>
          <w:sz w:val="22"/>
          <w:szCs w:val="22"/>
        </w:rPr>
      </w:pPr>
    </w:p>
    <w:p w:rsidR="00BB2972" w:rsidRPr="00E314CF" w:rsidRDefault="00BB2972" w:rsidP="00BB2972">
      <w:pPr>
        <w:rPr>
          <w:rFonts w:ascii="Vrinda" w:hAnsi="Vrinda" w:cs="Vrinda"/>
          <w:sz w:val="22"/>
          <w:szCs w:val="22"/>
        </w:rPr>
      </w:pPr>
      <w:r w:rsidRPr="00E314CF">
        <w:rPr>
          <w:rFonts w:ascii="Vrinda" w:hAnsi="Vrinda" w:cs="Vrinda"/>
          <w:sz w:val="22"/>
          <w:szCs w:val="22"/>
        </w:rPr>
        <w:t>Based on the data fro</w:t>
      </w:r>
      <w:r w:rsidR="00E832AB">
        <w:rPr>
          <w:rFonts w:ascii="Vrinda" w:hAnsi="Vrinda" w:cs="Vrinda"/>
          <w:sz w:val="22"/>
          <w:szCs w:val="22"/>
        </w:rPr>
        <w:t xml:space="preserve">m this report student </w:t>
      </w:r>
      <w:r w:rsidR="00E832AB">
        <w:rPr>
          <w:rFonts w:ascii="Roboto" w:hAnsi="Roboto" w:cs="Arial"/>
          <w:lang w:val="en"/>
        </w:rPr>
        <w:t>who are making progress towards proficiency or increasing their proficiency in all subjects on the state tests is below the state average</w:t>
      </w:r>
      <w:r w:rsidRPr="00E314CF">
        <w:rPr>
          <w:rFonts w:ascii="Vrinda" w:hAnsi="Vrinda" w:cs="Vrinda"/>
          <w:sz w:val="22"/>
          <w:szCs w:val="22"/>
        </w:rPr>
        <w:t xml:space="preserve">.  Hillman </w:t>
      </w:r>
      <w:r w:rsidR="0080489A">
        <w:rPr>
          <w:rFonts w:ascii="Vrinda" w:hAnsi="Vrinda" w:cs="Vrinda"/>
          <w:sz w:val="22"/>
          <w:szCs w:val="22"/>
        </w:rPr>
        <w:t>High</w:t>
      </w:r>
      <w:r w:rsidRPr="00E314CF">
        <w:rPr>
          <w:rFonts w:ascii="Vrinda" w:hAnsi="Vrinda" w:cs="Vrinda"/>
          <w:sz w:val="22"/>
          <w:szCs w:val="22"/>
        </w:rPr>
        <w:t xml:space="preserve"> School has dedicated time through Professional Learning Communities (PLC) to look at data analysis at each grade level and content area, collaborate to form a plan, and then evaluate the effectiveness of our plan.    </w:t>
      </w:r>
    </w:p>
    <w:p w:rsidR="00BB2972" w:rsidRPr="00E314CF" w:rsidRDefault="00BB2972" w:rsidP="00BB2972">
      <w:pPr>
        <w:rPr>
          <w:rFonts w:ascii="Vrinda" w:hAnsi="Vrinda" w:cs="Vrinda"/>
          <w:sz w:val="22"/>
          <w:szCs w:val="22"/>
        </w:rPr>
      </w:pPr>
    </w:p>
    <w:p w:rsidR="00BB2972" w:rsidRPr="00E314CF" w:rsidRDefault="00BB2972" w:rsidP="00BB2972">
      <w:pPr>
        <w:rPr>
          <w:rFonts w:ascii="Vrinda" w:hAnsi="Vrinda" w:cs="Vrinda"/>
          <w:sz w:val="22"/>
          <w:szCs w:val="22"/>
        </w:rPr>
      </w:pPr>
      <w:r w:rsidRPr="00E314CF">
        <w:rPr>
          <w:rFonts w:ascii="Vrinda" w:hAnsi="Vrinda" w:cs="Vrinda"/>
          <w:sz w:val="22"/>
          <w:szCs w:val="22"/>
        </w:rPr>
        <w:t>The professional learning community model flows from the assumption that the core mission of formal education is not simply to ensure that students are taught but to ensure that they learn. This simple shift—from a focus on teaching to a focus on learning—has profound implications for schools.</w:t>
      </w:r>
    </w:p>
    <w:p w:rsidR="00BB2972" w:rsidRPr="00E314CF" w:rsidRDefault="00BB2972" w:rsidP="00BB2972">
      <w:pPr>
        <w:rPr>
          <w:rFonts w:ascii="Vrinda" w:hAnsi="Vrinda" w:cs="Vrinda"/>
          <w:sz w:val="22"/>
          <w:szCs w:val="22"/>
        </w:rPr>
      </w:pPr>
    </w:p>
    <w:p w:rsidR="00BB2972" w:rsidRPr="00E314CF" w:rsidRDefault="00BB2972" w:rsidP="00BB2972">
      <w:pPr>
        <w:spacing w:before="100" w:beforeAutospacing="1" w:after="100" w:afterAutospacing="1"/>
        <w:rPr>
          <w:rFonts w:ascii="Vrinda" w:hAnsi="Vrinda" w:cs="Vrinda"/>
          <w:sz w:val="22"/>
          <w:szCs w:val="22"/>
        </w:rPr>
      </w:pPr>
      <w:r w:rsidRPr="00E314CF">
        <w:rPr>
          <w:rFonts w:ascii="Vrinda" w:hAnsi="Vrinda" w:cs="Vrinda"/>
          <w:sz w:val="22"/>
          <w:szCs w:val="22"/>
        </w:rPr>
        <w:lastRenderedPageBreak/>
        <w:t xml:space="preserve">As the school moves forward, every professional in the building must engage with colleagues in the ongoing exploration of three crucial questions that drive the work of those within a professional learning community: </w:t>
      </w:r>
    </w:p>
    <w:p w:rsidR="00BB2972" w:rsidRPr="00E314CF" w:rsidRDefault="00BB2972" w:rsidP="00BB2972">
      <w:pPr>
        <w:numPr>
          <w:ilvl w:val="0"/>
          <w:numId w:val="2"/>
        </w:numPr>
        <w:spacing w:before="100" w:beforeAutospacing="1" w:after="100" w:afterAutospacing="1"/>
        <w:rPr>
          <w:rFonts w:ascii="Vrinda" w:hAnsi="Vrinda" w:cs="Vrinda"/>
          <w:sz w:val="22"/>
          <w:szCs w:val="22"/>
        </w:rPr>
      </w:pPr>
      <w:r w:rsidRPr="00E314CF">
        <w:rPr>
          <w:rFonts w:ascii="Vrinda" w:hAnsi="Vrinda" w:cs="Vrinda"/>
          <w:sz w:val="22"/>
          <w:szCs w:val="22"/>
        </w:rPr>
        <w:t>What do we want each student to learn?</w:t>
      </w:r>
    </w:p>
    <w:p w:rsidR="00BB2972" w:rsidRPr="00E314CF" w:rsidRDefault="00BB2972" w:rsidP="00BB2972">
      <w:pPr>
        <w:numPr>
          <w:ilvl w:val="0"/>
          <w:numId w:val="2"/>
        </w:numPr>
        <w:spacing w:before="100" w:beforeAutospacing="1" w:after="100" w:afterAutospacing="1"/>
        <w:rPr>
          <w:rFonts w:ascii="Vrinda" w:hAnsi="Vrinda" w:cs="Vrinda"/>
          <w:sz w:val="22"/>
          <w:szCs w:val="22"/>
        </w:rPr>
      </w:pPr>
      <w:r w:rsidRPr="00E314CF">
        <w:rPr>
          <w:rFonts w:ascii="Vrinda" w:hAnsi="Vrinda" w:cs="Vrinda"/>
          <w:sz w:val="22"/>
          <w:szCs w:val="22"/>
        </w:rPr>
        <w:t>How will we know when each student has learned it?</w:t>
      </w:r>
    </w:p>
    <w:p w:rsidR="00BB2972" w:rsidRPr="00E314CF" w:rsidRDefault="00BB2972" w:rsidP="00BB2972">
      <w:pPr>
        <w:numPr>
          <w:ilvl w:val="0"/>
          <w:numId w:val="2"/>
        </w:numPr>
        <w:spacing w:before="100" w:beforeAutospacing="1" w:after="100" w:afterAutospacing="1"/>
        <w:rPr>
          <w:rFonts w:ascii="Vrinda" w:hAnsi="Vrinda" w:cs="Vrinda"/>
          <w:sz w:val="22"/>
          <w:szCs w:val="22"/>
        </w:rPr>
      </w:pPr>
      <w:r w:rsidRPr="00E314CF">
        <w:rPr>
          <w:rFonts w:ascii="Vrinda" w:hAnsi="Vrinda" w:cs="Vrinda"/>
          <w:sz w:val="22"/>
          <w:szCs w:val="22"/>
        </w:rPr>
        <w:t>How will we respond when a student experiences difficulty in learning?</w:t>
      </w:r>
    </w:p>
    <w:p w:rsidR="00BB2972" w:rsidRPr="00E314CF" w:rsidRDefault="00BB2972" w:rsidP="00BB2972">
      <w:pPr>
        <w:rPr>
          <w:rFonts w:ascii="Vrinda" w:hAnsi="Vrinda" w:cs="Vrinda"/>
          <w:sz w:val="22"/>
          <w:szCs w:val="22"/>
        </w:rPr>
      </w:pPr>
      <w:r w:rsidRPr="00E314CF">
        <w:rPr>
          <w:rFonts w:ascii="Vrinda" w:hAnsi="Vrinda" w:cs="Vrinda"/>
          <w:sz w:val="22"/>
          <w:szCs w:val="22"/>
        </w:rPr>
        <w:t>Educators who are building a professional learning community recognize that they must work together to achieve their collective purpose of learning for all. Therefore, they create structures to promote a collaborative culture.</w:t>
      </w:r>
    </w:p>
    <w:p w:rsidR="00BB2972" w:rsidRPr="00E314CF" w:rsidRDefault="00BB2972" w:rsidP="00BB2972">
      <w:pPr>
        <w:rPr>
          <w:rFonts w:ascii="Vrinda" w:hAnsi="Vrinda" w:cs="Vrinda"/>
          <w:sz w:val="22"/>
          <w:szCs w:val="22"/>
        </w:rPr>
      </w:pPr>
    </w:p>
    <w:p w:rsidR="00BB2972" w:rsidRPr="00E314CF" w:rsidRDefault="00BB2972" w:rsidP="00BB2972">
      <w:pPr>
        <w:rPr>
          <w:rFonts w:ascii="Vrinda" w:hAnsi="Vrinda" w:cs="Vrinda"/>
          <w:sz w:val="22"/>
          <w:szCs w:val="22"/>
        </w:rPr>
      </w:pPr>
      <w:r w:rsidRPr="00E314CF">
        <w:rPr>
          <w:rFonts w:ascii="Vrinda" w:hAnsi="Vrinda" w:cs="Vrinda"/>
          <w:sz w:val="22"/>
          <w:szCs w:val="22"/>
        </w:rPr>
        <w:t xml:space="preserve">Professional learning communities judge their effectiveness on the basis of results. Working together to improve student achievement becomes the routine work of everyone in the school. Every teacher team participates in an ongoing process of identifying the current level of student achievement, establishing a goal to improve the </w:t>
      </w:r>
      <w:r w:rsidRPr="00E314CF">
        <w:rPr>
          <w:rFonts w:ascii="Vrinda" w:hAnsi="Vrinda" w:cs="Vrinda"/>
          <w:sz w:val="22"/>
          <w:szCs w:val="22"/>
        </w:rPr>
        <w:lastRenderedPageBreak/>
        <w:t>current level, working together to achieve that goal, and providing periodic evidence of progress.</w:t>
      </w:r>
    </w:p>
    <w:p w:rsidR="00BB2972" w:rsidRPr="00E314CF" w:rsidRDefault="00BB2972" w:rsidP="00BB2972">
      <w:pPr>
        <w:rPr>
          <w:rFonts w:ascii="Vrinda" w:hAnsi="Vrinda" w:cs="Vrinda"/>
          <w:sz w:val="22"/>
          <w:szCs w:val="22"/>
        </w:rPr>
      </w:pPr>
    </w:p>
    <w:p w:rsidR="00BB2972" w:rsidRPr="00E314CF" w:rsidRDefault="00BB2972" w:rsidP="00BB2972">
      <w:pPr>
        <w:rPr>
          <w:rFonts w:ascii="Vrinda" w:hAnsi="Vrinda" w:cs="Vrinda"/>
          <w:sz w:val="22"/>
          <w:szCs w:val="22"/>
        </w:rPr>
      </w:pPr>
      <w:r w:rsidRPr="00D37533">
        <w:rPr>
          <w:rFonts w:ascii="Vrinda" w:hAnsi="Vrinda" w:cs="Vrinda"/>
          <w:color w:val="222222"/>
          <w:sz w:val="22"/>
          <w:szCs w:val="22"/>
        </w:rPr>
        <w:t xml:space="preserve">Hillman </w:t>
      </w:r>
      <w:r w:rsidR="0080489A">
        <w:rPr>
          <w:rFonts w:ascii="Vrinda" w:hAnsi="Vrinda" w:cs="Vrinda"/>
          <w:color w:val="222222"/>
          <w:sz w:val="22"/>
          <w:szCs w:val="22"/>
        </w:rPr>
        <w:t xml:space="preserve">Jr/Sr High </w:t>
      </w:r>
      <w:r w:rsidR="0080489A" w:rsidRPr="00D37533">
        <w:rPr>
          <w:rFonts w:ascii="Vrinda" w:hAnsi="Vrinda" w:cs="Vrinda"/>
          <w:color w:val="222222"/>
          <w:sz w:val="22"/>
          <w:szCs w:val="22"/>
        </w:rPr>
        <w:t>School</w:t>
      </w:r>
      <w:r w:rsidRPr="00D37533">
        <w:rPr>
          <w:rFonts w:ascii="Vrinda" w:hAnsi="Vrinda" w:cs="Vrinda"/>
          <w:color w:val="222222"/>
          <w:sz w:val="22"/>
          <w:szCs w:val="22"/>
        </w:rPr>
        <w:t xml:space="preserve"> faces many of the same </w:t>
      </w:r>
      <w:r>
        <w:rPr>
          <w:rFonts w:ascii="Vrinda" w:hAnsi="Vrinda" w:cs="Vrinda"/>
          <w:color w:val="222222"/>
          <w:sz w:val="22"/>
          <w:szCs w:val="22"/>
        </w:rPr>
        <w:t xml:space="preserve">issues many schools in the state of Michigan.  Lack of funding has required tough choices and reduction of staff and programs for our students.  However we feel that </w:t>
      </w:r>
      <w:r>
        <w:rPr>
          <w:rFonts w:ascii="Vrinda" w:hAnsi="Vrinda" w:cs="Vrinda"/>
          <w:sz w:val="22"/>
          <w:szCs w:val="22"/>
        </w:rPr>
        <w:t>t</w:t>
      </w:r>
      <w:r w:rsidRPr="00D37533">
        <w:rPr>
          <w:rFonts w:ascii="Vrinda" w:hAnsi="Vrinda" w:cs="Vrinda"/>
          <w:sz w:val="22"/>
          <w:szCs w:val="22"/>
        </w:rPr>
        <w:t>hrough</w:t>
      </w:r>
      <w:r w:rsidRPr="00E314CF">
        <w:rPr>
          <w:rFonts w:ascii="Vrinda" w:hAnsi="Vrinda" w:cs="Vrinda"/>
          <w:sz w:val="22"/>
          <w:szCs w:val="22"/>
        </w:rPr>
        <w:t xml:space="preserve"> the work of the PLC and the </w:t>
      </w:r>
      <w:r w:rsidR="001F66AC">
        <w:rPr>
          <w:rFonts w:ascii="Vrinda" w:hAnsi="Vrinda" w:cs="Vrinda"/>
          <w:sz w:val="22"/>
          <w:szCs w:val="22"/>
        </w:rPr>
        <w:t>changes we are making to support students in Reading and Math we will continue to close this achievement gap</w:t>
      </w:r>
      <w:r w:rsidRPr="00E314CF">
        <w:rPr>
          <w:rFonts w:ascii="Vrinda" w:hAnsi="Vrinda" w:cs="Vrinda"/>
          <w:sz w:val="22"/>
          <w:szCs w:val="22"/>
        </w:rPr>
        <w:t>.</w:t>
      </w:r>
    </w:p>
    <w:p w:rsidR="00BB2972" w:rsidRPr="00E314CF" w:rsidRDefault="00BB2972" w:rsidP="00BB2972">
      <w:pPr>
        <w:rPr>
          <w:rFonts w:ascii="Vrinda" w:hAnsi="Vrinda" w:cs="Vrinda"/>
          <w:sz w:val="22"/>
          <w:szCs w:val="22"/>
        </w:rPr>
      </w:pPr>
    </w:p>
    <w:p w:rsidR="00BB2972" w:rsidRDefault="00BB2972" w:rsidP="00BB2972">
      <w:pPr>
        <w:rPr>
          <w:rFonts w:ascii="Vrinda" w:hAnsi="Vrinda" w:cs="Vrinda"/>
          <w:sz w:val="22"/>
          <w:szCs w:val="22"/>
        </w:rPr>
      </w:pPr>
      <w:r w:rsidRPr="00E314CF">
        <w:rPr>
          <w:rFonts w:ascii="Vrinda" w:hAnsi="Vrinda" w:cs="Vrinda"/>
          <w:sz w:val="22"/>
          <w:szCs w:val="22"/>
        </w:rPr>
        <w:t xml:space="preserve">State law requires that we also report additional information.  </w:t>
      </w:r>
    </w:p>
    <w:p w:rsidR="00BB2972" w:rsidRPr="00E314CF" w:rsidRDefault="00BB2972" w:rsidP="00BB2972">
      <w:pPr>
        <w:rPr>
          <w:rFonts w:ascii="Vrinda" w:hAnsi="Vrinda" w:cs="Vrinda"/>
          <w:sz w:val="22"/>
          <w:szCs w:val="22"/>
        </w:rPr>
      </w:pPr>
    </w:p>
    <w:p w:rsidR="00BB2972" w:rsidRDefault="00BB2972" w:rsidP="00BB2972">
      <w:pPr>
        <w:pStyle w:val="ListParagraph"/>
        <w:numPr>
          <w:ilvl w:val="0"/>
          <w:numId w:val="1"/>
        </w:numPr>
        <w:rPr>
          <w:rFonts w:ascii="Vrinda" w:hAnsi="Vrinda" w:cs="Vrinda"/>
        </w:rPr>
      </w:pPr>
      <w:r>
        <w:rPr>
          <w:rFonts w:ascii="Vrinda" w:hAnsi="Vrinda" w:cs="Vrinda"/>
        </w:rPr>
        <w:t xml:space="preserve"> PROCESS FOR ASIGNING STUDENTS TO THE SCOOL.  </w:t>
      </w:r>
      <w:r w:rsidRPr="00D37533">
        <w:rPr>
          <w:rFonts w:ascii="Vrinda" w:hAnsi="Vrinda" w:cs="Vrinda"/>
        </w:rPr>
        <w:t>Hillman</w:t>
      </w:r>
      <w:r w:rsidR="0080489A">
        <w:rPr>
          <w:rFonts w:ascii="Vrinda" w:hAnsi="Vrinda" w:cs="Vrinda"/>
        </w:rPr>
        <w:t xml:space="preserve"> Jr/Sr High</w:t>
      </w:r>
      <w:r w:rsidRPr="00D37533">
        <w:rPr>
          <w:rFonts w:ascii="Vrinda" w:hAnsi="Vrinda" w:cs="Vrinda"/>
        </w:rPr>
        <w:t xml:space="preserve"> School allows any student in the district to attend our school and students out of district may complete a waiver for attendance.  </w:t>
      </w:r>
    </w:p>
    <w:p w:rsidR="00BB2972" w:rsidRDefault="00BB2972" w:rsidP="00BB2972">
      <w:pPr>
        <w:pStyle w:val="ListParagraph"/>
        <w:numPr>
          <w:ilvl w:val="0"/>
          <w:numId w:val="1"/>
        </w:numPr>
        <w:rPr>
          <w:rFonts w:ascii="Vrinda" w:hAnsi="Vrinda" w:cs="Vrinda"/>
        </w:rPr>
      </w:pPr>
      <w:r w:rsidRPr="00BA2782">
        <w:rPr>
          <w:rFonts w:ascii="Vrinda" w:hAnsi="Vrinda" w:cs="Vrinda"/>
        </w:rPr>
        <w:t xml:space="preserve">THE STATUS OF THE 3-5 YEAR SCHOOL IMPROVEMENT PLAN.  Hillman </w:t>
      </w:r>
      <w:r w:rsidR="0080489A">
        <w:rPr>
          <w:rFonts w:ascii="Vrinda" w:hAnsi="Vrinda" w:cs="Vrinda"/>
        </w:rPr>
        <w:t>Jr/Sr High</w:t>
      </w:r>
      <w:r w:rsidRPr="00BA2782">
        <w:rPr>
          <w:rFonts w:ascii="Vrinda" w:hAnsi="Vrinda" w:cs="Vrinda"/>
        </w:rPr>
        <w:t xml:space="preserve"> School</w:t>
      </w:r>
      <w:r w:rsidR="007A3548">
        <w:rPr>
          <w:rFonts w:ascii="Vrinda" w:hAnsi="Vrinda" w:cs="Vrinda"/>
        </w:rPr>
        <w:t xml:space="preserve">, under the direction of the principal </w:t>
      </w:r>
      <w:r w:rsidR="0080489A">
        <w:rPr>
          <w:rFonts w:ascii="Vrinda" w:hAnsi="Vrinda" w:cs="Vrinda"/>
        </w:rPr>
        <w:t xml:space="preserve">William </w:t>
      </w:r>
      <w:r w:rsidR="0080489A">
        <w:rPr>
          <w:rFonts w:ascii="Vrinda" w:hAnsi="Vrinda" w:cs="Vrinda"/>
        </w:rPr>
        <w:lastRenderedPageBreak/>
        <w:t>D. Lake</w:t>
      </w:r>
      <w:r w:rsidRPr="00BA2782">
        <w:rPr>
          <w:rFonts w:ascii="Vrinda" w:hAnsi="Vrinda" w:cs="Vrinda"/>
        </w:rPr>
        <w:t xml:space="preserve"> is working on a new School Improvement Plan to support learning and leadership over the next three years.  </w:t>
      </w:r>
      <w:r>
        <w:rPr>
          <w:rFonts w:ascii="Vrinda" w:hAnsi="Vrinda" w:cs="Vrinda"/>
        </w:rPr>
        <w:t xml:space="preserve">Collaboration </w:t>
      </w:r>
      <w:r w:rsidRPr="00BA2782">
        <w:rPr>
          <w:rFonts w:ascii="Vrinda" w:hAnsi="Vrinda" w:cs="Vrinda"/>
        </w:rPr>
        <w:t xml:space="preserve">from teachers, students, and our </w:t>
      </w:r>
      <w:r w:rsidR="0080489A">
        <w:rPr>
          <w:rFonts w:ascii="Vrinda" w:hAnsi="Vrinda" w:cs="Vrinda"/>
        </w:rPr>
        <w:t>parents</w:t>
      </w:r>
      <w:r>
        <w:rPr>
          <w:rFonts w:ascii="Vrinda" w:hAnsi="Vrinda" w:cs="Vrinda"/>
        </w:rPr>
        <w:t xml:space="preserve"> supports Hillman </w:t>
      </w:r>
      <w:r w:rsidR="0080489A">
        <w:rPr>
          <w:rFonts w:ascii="Vrinda" w:hAnsi="Vrinda" w:cs="Vrinda"/>
        </w:rPr>
        <w:t xml:space="preserve">Jr/Sr High </w:t>
      </w:r>
      <w:r>
        <w:rPr>
          <w:rFonts w:ascii="Vrinda" w:hAnsi="Vrinda" w:cs="Vrinda"/>
        </w:rPr>
        <w:t xml:space="preserve">School as we </w:t>
      </w:r>
      <w:r w:rsidRPr="00BA2782">
        <w:rPr>
          <w:rFonts w:ascii="Vrinda" w:hAnsi="Vrinda" w:cs="Vrinda"/>
        </w:rPr>
        <w:t>id</w:t>
      </w:r>
      <w:r>
        <w:rPr>
          <w:rFonts w:ascii="Vrinda" w:hAnsi="Vrinda" w:cs="Vrinda"/>
        </w:rPr>
        <w:t>entify areas of strength and areas</w:t>
      </w:r>
      <w:r w:rsidRPr="00BA2782">
        <w:rPr>
          <w:rFonts w:ascii="Vrinda" w:hAnsi="Vrinda" w:cs="Vrinda"/>
        </w:rPr>
        <w:t xml:space="preserve"> we can improve.</w:t>
      </w:r>
    </w:p>
    <w:p w:rsidR="00BB2972" w:rsidRDefault="00BB2972" w:rsidP="00BB2972">
      <w:pPr>
        <w:pStyle w:val="ListParagraph"/>
        <w:numPr>
          <w:ilvl w:val="0"/>
          <w:numId w:val="1"/>
        </w:numPr>
        <w:rPr>
          <w:rFonts w:ascii="Vrinda" w:hAnsi="Vrinda" w:cs="Vrinda"/>
        </w:rPr>
      </w:pPr>
      <w:r w:rsidRPr="00BA2782">
        <w:rPr>
          <w:rFonts w:ascii="Vrinda" w:hAnsi="Vrinda" w:cs="Vrinda"/>
        </w:rPr>
        <w:t>A BRIEF DESCRIPTION OF EACH SPECIALIZED SCHOOL – Hillman Elementary School and Hillman Jr/Sr High School are the only two schools in our district.</w:t>
      </w:r>
    </w:p>
    <w:p w:rsidR="00BB2972" w:rsidRDefault="00BB2972" w:rsidP="00BB2972">
      <w:pPr>
        <w:pStyle w:val="ListParagraph"/>
        <w:numPr>
          <w:ilvl w:val="0"/>
          <w:numId w:val="1"/>
        </w:numPr>
        <w:rPr>
          <w:rFonts w:ascii="Vrinda" w:hAnsi="Vrinda" w:cs="Vrinda"/>
        </w:rPr>
      </w:pPr>
      <w:r w:rsidRPr="00BA2782">
        <w:rPr>
          <w:rFonts w:ascii="Vrinda" w:hAnsi="Vrinda" w:cs="Vrinda"/>
        </w:rPr>
        <w:t>IDENTIFY HOW TO ACCESS A COPY OF THE CORE CURRICULUM, A DESCRIPTION OF ITS IMPLEMENTATION, AND AN EXPLANATION OF THE VARIANCES FROM THE STATE’S MODEL</w:t>
      </w:r>
      <w:r>
        <w:rPr>
          <w:rFonts w:ascii="Vrinda" w:hAnsi="Vrinda" w:cs="Vrinda"/>
        </w:rPr>
        <w:t xml:space="preserve"> – The Core Curriculum is housed in each teacher’s classroom and in the front office.  Each teacher utilizes state standards and the pacing guide developed through our ESD with input from teachers across the consortium.  Common text have been purchased in math and reading to support collaboration.</w:t>
      </w:r>
    </w:p>
    <w:p w:rsidR="007A3548" w:rsidRPr="007A3548" w:rsidRDefault="00BB2972" w:rsidP="007A3548">
      <w:pPr>
        <w:pStyle w:val="ListParagraph"/>
        <w:numPr>
          <w:ilvl w:val="0"/>
          <w:numId w:val="1"/>
        </w:numPr>
        <w:rPr>
          <w:rFonts w:ascii="Vrinda" w:hAnsi="Vrinda" w:cs="Vrinda"/>
        </w:rPr>
      </w:pPr>
      <w:r w:rsidRPr="00BA2782">
        <w:rPr>
          <w:rFonts w:ascii="Vrinda" w:hAnsi="Vrinda" w:cs="Vrinda"/>
        </w:rPr>
        <w:lastRenderedPageBreak/>
        <w:t>THE AGGREGATE STUDENT ACHIEVEMENT RESULTS FOR ANY LOCAL COMPETENCY TESTS OR NATIONALLY NORMED ACHIEVEMENT TESTS</w:t>
      </w:r>
      <w:r w:rsidR="007A3548">
        <w:rPr>
          <w:rFonts w:ascii="Vrinda" w:hAnsi="Vrinda" w:cs="Vrinda"/>
        </w:rPr>
        <w:t xml:space="preserve"> – S</w:t>
      </w:r>
      <w:r>
        <w:rPr>
          <w:rFonts w:ascii="Vrinda" w:hAnsi="Vrinda" w:cs="Vrinda"/>
        </w:rPr>
        <w:t xml:space="preserve">tudent achievement data can be found on the District Website located at:  </w:t>
      </w:r>
      <w:hyperlink r:id="rId9" w:history="1">
        <w:r w:rsidR="007A3548" w:rsidRPr="00C053D9">
          <w:rPr>
            <w:rStyle w:val="Hyperlink"/>
            <w:rFonts w:ascii="Vrinda" w:hAnsi="Vrinda" w:cs="Vrinda"/>
          </w:rPr>
          <w:t>http://www.hillmanschools.com/</w:t>
        </w:r>
      </w:hyperlink>
      <w:r w:rsidR="007A3548">
        <w:rPr>
          <w:rFonts w:ascii="Vrinda" w:hAnsi="Vrinda" w:cs="Vrinda"/>
        </w:rPr>
        <w:t xml:space="preserve"> </w:t>
      </w:r>
    </w:p>
    <w:p w:rsidR="00BB2972" w:rsidRDefault="00BB2972" w:rsidP="00BB2972">
      <w:pPr>
        <w:pStyle w:val="ListParagraph"/>
        <w:numPr>
          <w:ilvl w:val="0"/>
          <w:numId w:val="1"/>
        </w:numPr>
        <w:rPr>
          <w:rFonts w:ascii="Vrinda" w:hAnsi="Vrinda" w:cs="Vrinda"/>
        </w:rPr>
      </w:pPr>
      <w:r w:rsidRPr="00BA2782">
        <w:rPr>
          <w:rFonts w:ascii="Vrinda" w:hAnsi="Vrinda" w:cs="Vrinda"/>
        </w:rPr>
        <w:t>IDENTIFY THE NUMBER AND PERCENT OF STUDENTS REPRESENTED BY PARENTS AT PARENT-TEACHER CONFERENCES</w:t>
      </w:r>
      <w:r>
        <w:rPr>
          <w:rFonts w:ascii="Vrinda" w:hAnsi="Vrinda" w:cs="Vrinda"/>
        </w:rPr>
        <w:t xml:space="preserve"> – Hillman </w:t>
      </w:r>
      <w:r w:rsidR="0080489A">
        <w:rPr>
          <w:rFonts w:ascii="Vrinda" w:hAnsi="Vrinda" w:cs="Vrinda"/>
        </w:rPr>
        <w:t>Jr/Sr</w:t>
      </w:r>
      <w:r>
        <w:rPr>
          <w:rFonts w:ascii="Vrinda" w:hAnsi="Vrinda" w:cs="Vrinda"/>
        </w:rPr>
        <w:t xml:space="preserve"> School is pr</w:t>
      </w:r>
      <w:r w:rsidR="008B0FFD">
        <w:rPr>
          <w:rFonts w:ascii="Vrinda" w:hAnsi="Vrinda" w:cs="Vrinda"/>
        </w:rPr>
        <w:t>oud of our parent involvement. P</w:t>
      </w:r>
      <w:r>
        <w:rPr>
          <w:rFonts w:ascii="Vrinda" w:hAnsi="Vrinda" w:cs="Vrinda"/>
        </w:rPr>
        <w:t xml:space="preserve">arent </w:t>
      </w:r>
      <w:r w:rsidR="007A3548">
        <w:rPr>
          <w:rFonts w:ascii="Vrinda" w:hAnsi="Vrinda" w:cs="Vrinda"/>
        </w:rPr>
        <w:t>attendance at conferences is</w:t>
      </w:r>
      <w:r>
        <w:rPr>
          <w:rFonts w:ascii="Vrinda" w:hAnsi="Vrinda" w:cs="Vrinda"/>
        </w:rPr>
        <w:t xml:space="preserve"> </w:t>
      </w:r>
      <w:r w:rsidR="007A3548">
        <w:rPr>
          <w:rFonts w:ascii="Vrinda" w:hAnsi="Vrinda" w:cs="Vrinda"/>
        </w:rPr>
        <w:t>shown in the chart below.  All parents are invited to attend events that showcase students’ work and leadership opportunities</w:t>
      </w:r>
    </w:p>
    <w:tbl>
      <w:tblPr>
        <w:tblStyle w:val="TableGrid"/>
        <w:tblW w:w="0" w:type="auto"/>
        <w:tblInd w:w="720" w:type="dxa"/>
        <w:tblLook w:val="04A0" w:firstRow="1" w:lastRow="0" w:firstColumn="1" w:lastColumn="0" w:noHBand="0" w:noVBand="1"/>
      </w:tblPr>
      <w:tblGrid>
        <w:gridCol w:w="4315"/>
        <w:gridCol w:w="4315"/>
      </w:tblGrid>
      <w:tr w:rsidR="00BB2972" w:rsidTr="00D3124B">
        <w:tc>
          <w:tcPr>
            <w:tcW w:w="4788" w:type="dxa"/>
          </w:tcPr>
          <w:p w:rsidR="00BB2972" w:rsidRDefault="001F66AC" w:rsidP="00D3124B">
            <w:pPr>
              <w:pStyle w:val="ListParagraph"/>
              <w:ind w:left="0"/>
              <w:rPr>
                <w:rFonts w:ascii="Vrinda" w:hAnsi="Vrinda" w:cs="Vrinda"/>
              </w:rPr>
            </w:pPr>
            <w:r>
              <w:rPr>
                <w:rFonts w:ascii="Vrinda" w:hAnsi="Vrinda" w:cs="Vrinda"/>
              </w:rPr>
              <w:t>2016/17</w:t>
            </w:r>
          </w:p>
        </w:tc>
        <w:tc>
          <w:tcPr>
            <w:tcW w:w="4788" w:type="dxa"/>
          </w:tcPr>
          <w:p w:rsidR="00BB2972" w:rsidRDefault="001F66AC" w:rsidP="00D3124B">
            <w:pPr>
              <w:pStyle w:val="ListParagraph"/>
              <w:ind w:left="0"/>
              <w:rPr>
                <w:rFonts w:ascii="Vrinda" w:hAnsi="Vrinda" w:cs="Vrinda"/>
              </w:rPr>
            </w:pPr>
            <w:r>
              <w:rPr>
                <w:rFonts w:ascii="Vrinda" w:hAnsi="Vrinda" w:cs="Vrinda"/>
              </w:rPr>
              <w:t>2017/18</w:t>
            </w:r>
          </w:p>
        </w:tc>
      </w:tr>
      <w:tr w:rsidR="00BB2972" w:rsidTr="00D3124B">
        <w:tc>
          <w:tcPr>
            <w:tcW w:w="4788" w:type="dxa"/>
          </w:tcPr>
          <w:p w:rsidR="00BB2972" w:rsidRDefault="001F66AC" w:rsidP="00F91899">
            <w:pPr>
              <w:pStyle w:val="ListParagraph"/>
              <w:ind w:left="0"/>
              <w:rPr>
                <w:rFonts w:ascii="Vrinda" w:hAnsi="Vrinda" w:cs="Vrinda"/>
              </w:rPr>
            </w:pPr>
            <w:r>
              <w:rPr>
                <w:rFonts w:ascii="Vrinda" w:hAnsi="Vrinda" w:cs="Vrinda"/>
              </w:rPr>
              <w:t xml:space="preserve">Fall </w:t>
            </w:r>
            <w:r w:rsidR="00F91899">
              <w:rPr>
                <w:rFonts w:ascii="Vrinda" w:hAnsi="Vrinda" w:cs="Vrinda"/>
              </w:rPr>
              <w:t>37</w:t>
            </w:r>
            <w:r w:rsidR="008B0FFD">
              <w:rPr>
                <w:rFonts w:ascii="Vrinda" w:hAnsi="Vrinda" w:cs="Vrinda"/>
              </w:rPr>
              <w:t>%</w:t>
            </w:r>
          </w:p>
        </w:tc>
        <w:tc>
          <w:tcPr>
            <w:tcW w:w="4788" w:type="dxa"/>
          </w:tcPr>
          <w:p w:rsidR="00BB2972" w:rsidRDefault="001F66AC" w:rsidP="008B0FFD">
            <w:pPr>
              <w:pStyle w:val="ListParagraph"/>
              <w:ind w:left="0"/>
              <w:rPr>
                <w:rFonts w:ascii="Vrinda" w:hAnsi="Vrinda" w:cs="Vrinda"/>
              </w:rPr>
            </w:pPr>
            <w:r>
              <w:rPr>
                <w:rFonts w:ascii="Vrinda" w:hAnsi="Vrinda" w:cs="Vrinda"/>
              </w:rPr>
              <w:t xml:space="preserve">Fall </w:t>
            </w:r>
            <w:r w:rsidR="008B0FFD">
              <w:rPr>
                <w:rFonts w:ascii="Vrinda" w:hAnsi="Vrinda" w:cs="Vrinda"/>
              </w:rPr>
              <w:t>45</w:t>
            </w:r>
            <w:r>
              <w:rPr>
                <w:rFonts w:ascii="Vrinda" w:hAnsi="Vrinda" w:cs="Vrinda"/>
              </w:rPr>
              <w:t>%</w:t>
            </w:r>
          </w:p>
        </w:tc>
      </w:tr>
      <w:tr w:rsidR="00BB2972" w:rsidTr="00D3124B">
        <w:tc>
          <w:tcPr>
            <w:tcW w:w="4788" w:type="dxa"/>
          </w:tcPr>
          <w:p w:rsidR="00BB2972" w:rsidRDefault="008B0FFD" w:rsidP="00F91899">
            <w:pPr>
              <w:pStyle w:val="ListParagraph"/>
              <w:ind w:left="0"/>
              <w:rPr>
                <w:rFonts w:ascii="Vrinda" w:hAnsi="Vrinda" w:cs="Vrinda"/>
              </w:rPr>
            </w:pPr>
            <w:r>
              <w:rPr>
                <w:rFonts w:ascii="Vrinda" w:hAnsi="Vrinda" w:cs="Vrinda"/>
              </w:rPr>
              <w:t xml:space="preserve">Spring </w:t>
            </w:r>
            <w:r w:rsidR="00F91899">
              <w:rPr>
                <w:rFonts w:ascii="Vrinda" w:hAnsi="Vrinda" w:cs="Vrinda"/>
              </w:rPr>
              <w:t>24</w:t>
            </w:r>
            <w:r w:rsidR="001F66AC">
              <w:rPr>
                <w:rFonts w:ascii="Vrinda" w:hAnsi="Vrinda" w:cs="Vrinda"/>
              </w:rPr>
              <w:t>%</w:t>
            </w:r>
          </w:p>
        </w:tc>
        <w:tc>
          <w:tcPr>
            <w:tcW w:w="4788" w:type="dxa"/>
          </w:tcPr>
          <w:p w:rsidR="00BB2972" w:rsidRDefault="001F66AC" w:rsidP="008B0FFD">
            <w:pPr>
              <w:pStyle w:val="ListParagraph"/>
              <w:ind w:left="0"/>
              <w:rPr>
                <w:rFonts w:ascii="Vrinda" w:hAnsi="Vrinda" w:cs="Vrinda"/>
              </w:rPr>
            </w:pPr>
            <w:r>
              <w:rPr>
                <w:rFonts w:ascii="Vrinda" w:hAnsi="Vrinda" w:cs="Vrinda"/>
              </w:rPr>
              <w:t xml:space="preserve">Spring </w:t>
            </w:r>
            <w:r w:rsidR="008B0FFD">
              <w:rPr>
                <w:rFonts w:ascii="Vrinda" w:hAnsi="Vrinda" w:cs="Vrinda"/>
              </w:rPr>
              <w:t>30</w:t>
            </w:r>
            <w:r>
              <w:rPr>
                <w:rFonts w:ascii="Vrinda" w:hAnsi="Vrinda" w:cs="Vrinda"/>
              </w:rPr>
              <w:t>%</w:t>
            </w:r>
          </w:p>
        </w:tc>
      </w:tr>
    </w:tbl>
    <w:p w:rsidR="00BB2972" w:rsidRPr="00BA2782" w:rsidRDefault="00BB2972" w:rsidP="00BB2972">
      <w:pPr>
        <w:pStyle w:val="ListParagraph"/>
        <w:rPr>
          <w:rFonts w:ascii="Vrinda" w:hAnsi="Vrinda" w:cs="Vrinda"/>
        </w:rPr>
      </w:pPr>
    </w:p>
    <w:p w:rsidR="00BB2972" w:rsidRPr="00E314CF" w:rsidRDefault="00BB2972" w:rsidP="00BB2972">
      <w:pPr>
        <w:rPr>
          <w:rFonts w:ascii="Vrinda" w:hAnsi="Vrinda" w:cs="Vrinda"/>
          <w:sz w:val="22"/>
          <w:szCs w:val="22"/>
        </w:rPr>
      </w:pPr>
    </w:p>
    <w:p w:rsidR="00BB2972" w:rsidRPr="00E314CF" w:rsidRDefault="00BB2972" w:rsidP="00BB2972">
      <w:pPr>
        <w:ind w:right="-360"/>
        <w:rPr>
          <w:rFonts w:ascii="Vrinda" w:hAnsi="Vrinda" w:cs="Vrinda"/>
          <w:sz w:val="22"/>
          <w:szCs w:val="22"/>
        </w:rPr>
      </w:pPr>
      <w:r>
        <w:rPr>
          <w:rFonts w:ascii="Vrinda" w:hAnsi="Vrinda" w:cs="Vrinda"/>
          <w:sz w:val="22"/>
          <w:szCs w:val="22"/>
        </w:rPr>
        <w:t>I am proud of our students and staff</w:t>
      </w:r>
      <w:r w:rsidR="007A3548">
        <w:rPr>
          <w:rFonts w:ascii="Vrinda" w:hAnsi="Vrinda" w:cs="Vrinda"/>
          <w:sz w:val="22"/>
          <w:szCs w:val="22"/>
        </w:rPr>
        <w:t>.  Their commitment</w:t>
      </w:r>
      <w:r>
        <w:rPr>
          <w:rFonts w:ascii="Vrinda" w:hAnsi="Vrinda" w:cs="Vrinda"/>
          <w:sz w:val="22"/>
          <w:szCs w:val="22"/>
        </w:rPr>
        <w:t xml:space="preserve"> to work in the area of preparing our community for the reality of tomorrow as we educate and </w:t>
      </w:r>
      <w:r>
        <w:rPr>
          <w:rFonts w:ascii="Vrinda" w:hAnsi="Vrinda" w:cs="Vrinda"/>
          <w:sz w:val="22"/>
          <w:szCs w:val="22"/>
        </w:rPr>
        <w:lastRenderedPageBreak/>
        <w:t>inspire al</w:t>
      </w:r>
      <w:r w:rsidR="007A3548">
        <w:rPr>
          <w:rFonts w:ascii="Vrinda" w:hAnsi="Vrinda" w:cs="Vrinda"/>
          <w:sz w:val="22"/>
          <w:szCs w:val="22"/>
        </w:rPr>
        <w:t>l</w:t>
      </w:r>
      <w:r>
        <w:rPr>
          <w:rFonts w:ascii="Vrinda" w:hAnsi="Vrinda" w:cs="Vrinda"/>
          <w:sz w:val="22"/>
          <w:szCs w:val="22"/>
        </w:rPr>
        <w:t xml:space="preserve"> students to achieve their maximum potential</w:t>
      </w:r>
      <w:r w:rsidR="007A3548">
        <w:rPr>
          <w:rFonts w:ascii="Vrinda" w:hAnsi="Vrinda" w:cs="Vrinda"/>
          <w:sz w:val="22"/>
          <w:szCs w:val="22"/>
        </w:rPr>
        <w:t xml:space="preserve"> will allow us to meet our goals</w:t>
      </w:r>
      <w:r>
        <w:rPr>
          <w:rFonts w:ascii="Vrinda" w:hAnsi="Vrinda" w:cs="Vrinda"/>
          <w:sz w:val="22"/>
          <w:szCs w:val="22"/>
        </w:rPr>
        <w:t>.</w:t>
      </w:r>
    </w:p>
    <w:p w:rsidR="00BB2972" w:rsidRPr="00E314CF" w:rsidRDefault="00BB2972" w:rsidP="00BB2972">
      <w:pPr>
        <w:rPr>
          <w:rFonts w:ascii="Vrinda" w:hAnsi="Vrinda" w:cs="Vrinda"/>
          <w:sz w:val="22"/>
          <w:szCs w:val="22"/>
        </w:rPr>
      </w:pPr>
    </w:p>
    <w:p w:rsidR="00BB2972" w:rsidRPr="00E314CF" w:rsidRDefault="00BB2972" w:rsidP="00BB2972">
      <w:pPr>
        <w:rPr>
          <w:rFonts w:ascii="Vrinda" w:hAnsi="Vrinda" w:cs="Vrinda"/>
          <w:sz w:val="22"/>
          <w:szCs w:val="22"/>
        </w:rPr>
      </w:pPr>
      <w:r w:rsidRPr="00E314CF">
        <w:rPr>
          <w:rFonts w:ascii="Vrinda" w:hAnsi="Vrinda" w:cs="Vrinda"/>
          <w:sz w:val="22"/>
          <w:szCs w:val="22"/>
        </w:rPr>
        <w:t>Sincerely,</w:t>
      </w:r>
    </w:p>
    <w:p w:rsidR="00BB2972" w:rsidRDefault="00BB2972" w:rsidP="00BB2972">
      <w:pPr>
        <w:rPr>
          <w:rFonts w:ascii="Verdana" w:hAnsi="Verdana"/>
          <w:sz w:val="22"/>
          <w:szCs w:val="22"/>
        </w:rPr>
      </w:pPr>
    </w:p>
    <w:p w:rsidR="00BB2972" w:rsidRPr="00B534BE" w:rsidRDefault="00BB2972" w:rsidP="00BB2972">
      <w:pPr>
        <w:rPr>
          <w:rFonts w:ascii="Verdana" w:hAnsi="Verdana"/>
          <w:sz w:val="22"/>
          <w:szCs w:val="22"/>
        </w:rPr>
      </w:pPr>
    </w:p>
    <w:p w:rsidR="00BB2972" w:rsidRPr="00B534BE" w:rsidRDefault="00BB2972" w:rsidP="00BB2972">
      <w:pPr>
        <w:rPr>
          <w:rFonts w:ascii="Verdana" w:hAnsi="Verdana"/>
          <w:sz w:val="22"/>
          <w:szCs w:val="22"/>
        </w:rPr>
      </w:pPr>
    </w:p>
    <w:p w:rsidR="008B0FFD" w:rsidRPr="008B0FFD" w:rsidRDefault="008B0FFD" w:rsidP="008B0FFD">
      <w:pPr>
        <w:rPr>
          <w:rFonts w:ascii="Times New Roman" w:hAnsi="Times New Roman"/>
          <w:color w:val="auto"/>
          <w:kern w:val="0"/>
          <w:sz w:val="24"/>
          <w:szCs w:val="24"/>
          <w14:ligatures w14:val="none"/>
          <w14:cntxtAlts w14:val="0"/>
        </w:rPr>
      </w:pPr>
      <w:r w:rsidRPr="008B0FFD">
        <w:rPr>
          <w:rFonts w:ascii="Arial" w:hAnsi="Arial" w:cs="Arial"/>
          <w:color w:val="222222"/>
          <w:kern w:val="0"/>
          <w:sz w:val="24"/>
          <w:szCs w:val="24"/>
          <w:shd w:val="clear" w:color="auto" w:fill="FFFFFF"/>
          <w14:ligatures w14:val="none"/>
          <w14:cntxtAlts w14:val="0"/>
        </w:rPr>
        <w:t>William D. Lake</w:t>
      </w:r>
    </w:p>
    <w:p w:rsidR="008B0FFD" w:rsidRPr="008B0FFD" w:rsidRDefault="008B0FFD" w:rsidP="008B0FFD">
      <w:pPr>
        <w:shd w:val="clear" w:color="auto" w:fill="FFFFFF"/>
        <w:rPr>
          <w:rFonts w:ascii="Arial" w:hAnsi="Arial" w:cs="Arial"/>
          <w:color w:val="222222"/>
          <w:kern w:val="0"/>
          <w:sz w:val="24"/>
          <w:szCs w:val="24"/>
          <w14:ligatures w14:val="none"/>
          <w14:cntxtAlts w14:val="0"/>
        </w:rPr>
      </w:pPr>
      <w:r w:rsidRPr="008B0FFD">
        <w:rPr>
          <w:rFonts w:ascii="Arial" w:hAnsi="Arial" w:cs="Arial"/>
          <w:color w:val="222222"/>
          <w:kern w:val="0"/>
          <w:sz w:val="24"/>
          <w:szCs w:val="24"/>
          <w14:ligatures w14:val="none"/>
          <w14:cntxtAlts w14:val="0"/>
        </w:rPr>
        <w:t>MS/HS Principal</w:t>
      </w:r>
    </w:p>
    <w:p w:rsidR="008B0FFD" w:rsidRPr="008B0FFD" w:rsidRDefault="008B0FFD" w:rsidP="008B0FFD">
      <w:pPr>
        <w:shd w:val="clear" w:color="auto" w:fill="FFFFFF"/>
        <w:rPr>
          <w:rFonts w:ascii="Arial" w:hAnsi="Arial" w:cs="Arial"/>
          <w:color w:val="222222"/>
          <w:kern w:val="0"/>
          <w:sz w:val="24"/>
          <w:szCs w:val="24"/>
          <w14:ligatures w14:val="none"/>
          <w14:cntxtAlts w14:val="0"/>
        </w:rPr>
      </w:pPr>
      <w:r w:rsidRPr="008B0FFD">
        <w:rPr>
          <w:rFonts w:ascii="Arial" w:hAnsi="Arial" w:cs="Arial"/>
          <w:color w:val="222222"/>
          <w:kern w:val="0"/>
          <w:sz w:val="24"/>
          <w:szCs w:val="24"/>
          <w14:ligatures w14:val="none"/>
          <w14:cntxtAlts w14:val="0"/>
        </w:rPr>
        <w:t>Hillman Community Schools</w:t>
      </w:r>
    </w:p>
    <w:p w:rsidR="008B0FFD" w:rsidRPr="008B0FFD" w:rsidRDefault="008B0FFD" w:rsidP="008B0FFD">
      <w:pPr>
        <w:shd w:val="clear" w:color="auto" w:fill="FFFFFF"/>
        <w:rPr>
          <w:rFonts w:ascii="Arial" w:hAnsi="Arial" w:cs="Arial"/>
          <w:color w:val="222222"/>
          <w:kern w:val="0"/>
          <w:sz w:val="24"/>
          <w:szCs w:val="24"/>
          <w14:ligatures w14:val="none"/>
          <w14:cntxtAlts w14:val="0"/>
        </w:rPr>
      </w:pPr>
      <w:r w:rsidRPr="008B0FFD">
        <w:rPr>
          <w:rFonts w:ascii="Arial" w:hAnsi="Arial" w:cs="Arial"/>
          <w:color w:val="222222"/>
          <w:kern w:val="0"/>
          <w:sz w:val="24"/>
          <w:szCs w:val="24"/>
          <w14:ligatures w14:val="none"/>
          <w14:cntxtAlts w14:val="0"/>
        </w:rPr>
        <w:t>989.742.4538</w:t>
      </w:r>
    </w:p>
    <w:p w:rsidR="00BB2972" w:rsidRPr="00B534BE" w:rsidRDefault="00BB2972" w:rsidP="00BB2972">
      <w:pPr>
        <w:rPr>
          <w:rFonts w:ascii="Verdana" w:hAnsi="Verdana"/>
          <w:sz w:val="22"/>
          <w:szCs w:val="22"/>
        </w:rPr>
      </w:pPr>
    </w:p>
    <w:p w:rsidR="00FD432C" w:rsidRDefault="00FD432C"/>
    <w:sectPr w:rsidR="00FD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32C3"/>
    <w:multiLevelType w:val="hybridMultilevel"/>
    <w:tmpl w:val="38BA83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556D6A"/>
    <w:multiLevelType w:val="multilevel"/>
    <w:tmpl w:val="B2A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FE"/>
    <w:rsid w:val="000341D0"/>
    <w:rsid w:val="000B7B26"/>
    <w:rsid w:val="00113A50"/>
    <w:rsid w:val="001F66AC"/>
    <w:rsid w:val="00390EFE"/>
    <w:rsid w:val="003D79AF"/>
    <w:rsid w:val="007A3548"/>
    <w:rsid w:val="0080489A"/>
    <w:rsid w:val="00886EAB"/>
    <w:rsid w:val="008B0FFD"/>
    <w:rsid w:val="00926AF5"/>
    <w:rsid w:val="00BB2972"/>
    <w:rsid w:val="00E832AB"/>
    <w:rsid w:val="00F11AE5"/>
    <w:rsid w:val="00F5742C"/>
    <w:rsid w:val="00F71E19"/>
    <w:rsid w:val="00F91899"/>
    <w:rsid w:val="00FD432C"/>
    <w:rsid w:val="00FD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0B818-2C28-417E-AF49-E05DB189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EFE"/>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EFE"/>
    <w:rPr>
      <w:rFonts w:ascii="Tahoma" w:hAnsi="Tahoma" w:cs="Tahoma"/>
      <w:sz w:val="16"/>
      <w:szCs w:val="16"/>
    </w:rPr>
  </w:style>
  <w:style w:type="character" w:customStyle="1" w:styleId="BalloonTextChar">
    <w:name w:val="Balloon Text Char"/>
    <w:basedOn w:val="DefaultParagraphFont"/>
    <w:link w:val="BalloonText"/>
    <w:uiPriority w:val="99"/>
    <w:semiHidden/>
    <w:rsid w:val="00390EFE"/>
    <w:rPr>
      <w:rFonts w:ascii="Tahoma" w:eastAsia="Times New Roman" w:hAnsi="Tahoma" w:cs="Tahoma"/>
      <w:color w:val="000000"/>
      <w:kern w:val="28"/>
      <w:sz w:val="16"/>
      <w:szCs w:val="16"/>
      <w14:ligatures w14:val="standard"/>
      <w14:cntxtAlts/>
    </w:rPr>
  </w:style>
  <w:style w:type="character" w:styleId="Hyperlink">
    <w:name w:val="Hyperlink"/>
    <w:uiPriority w:val="99"/>
    <w:rsid w:val="00BB2972"/>
    <w:rPr>
      <w:rFonts w:cs="Times New Roman"/>
      <w:color w:val="0000FF"/>
      <w:u w:val="single"/>
    </w:rPr>
  </w:style>
  <w:style w:type="table" w:styleId="TableGrid">
    <w:name w:val="Table Grid"/>
    <w:basedOn w:val="TableNormal"/>
    <w:uiPriority w:val="99"/>
    <w:rsid w:val="00BB297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B2972"/>
    <w:pPr>
      <w:spacing w:after="200" w:line="276" w:lineRule="auto"/>
      <w:ind w:left="720"/>
      <w:contextualSpacing/>
    </w:pPr>
    <w:rPr>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7119">
      <w:bodyDiv w:val="1"/>
      <w:marLeft w:val="0"/>
      <w:marRight w:val="0"/>
      <w:marTop w:val="0"/>
      <w:marBottom w:val="0"/>
      <w:divBdr>
        <w:top w:val="none" w:sz="0" w:space="0" w:color="auto"/>
        <w:left w:val="none" w:sz="0" w:space="0" w:color="auto"/>
        <w:bottom w:val="none" w:sz="0" w:space="0" w:color="auto"/>
        <w:right w:val="none" w:sz="0" w:space="0" w:color="auto"/>
      </w:divBdr>
      <w:divsChild>
        <w:div w:id="808474005">
          <w:marLeft w:val="0"/>
          <w:marRight w:val="0"/>
          <w:marTop w:val="0"/>
          <w:marBottom w:val="0"/>
          <w:divBdr>
            <w:top w:val="none" w:sz="0" w:space="0" w:color="auto"/>
            <w:left w:val="none" w:sz="0" w:space="0" w:color="auto"/>
            <w:bottom w:val="none" w:sz="0" w:space="0" w:color="auto"/>
            <w:right w:val="none" w:sz="0" w:space="0" w:color="auto"/>
          </w:divBdr>
        </w:div>
        <w:div w:id="1332875912">
          <w:marLeft w:val="0"/>
          <w:marRight w:val="0"/>
          <w:marTop w:val="0"/>
          <w:marBottom w:val="0"/>
          <w:divBdr>
            <w:top w:val="none" w:sz="0" w:space="0" w:color="auto"/>
            <w:left w:val="none" w:sz="0" w:space="0" w:color="auto"/>
            <w:bottom w:val="none" w:sz="0" w:space="0" w:color="auto"/>
            <w:right w:val="none" w:sz="0" w:space="0" w:color="auto"/>
          </w:divBdr>
        </w:div>
        <w:div w:id="1922712502">
          <w:marLeft w:val="0"/>
          <w:marRight w:val="0"/>
          <w:marTop w:val="0"/>
          <w:marBottom w:val="0"/>
          <w:divBdr>
            <w:top w:val="none" w:sz="0" w:space="0" w:color="auto"/>
            <w:left w:val="none" w:sz="0" w:space="0" w:color="auto"/>
            <w:bottom w:val="none" w:sz="0" w:space="0" w:color="auto"/>
            <w:right w:val="none" w:sz="0" w:space="0" w:color="auto"/>
          </w:divBdr>
        </w:div>
        <w:div w:id="1055087678">
          <w:marLeft w:val="0"/>
          <w:marRight w:val="0"/>
          <w:marTop w:val="0"/>
          <w:marBottom w:val="0"/>
          <w:divBdr>
            <w:top w:val="none" w:sz="0" w:space="0" w:color="auto"/>
            <w:left w:val="none" w:sz="0" w:space="0" w:color="auto"/>
            <w:bottom w:val="none" w:sz="0" w:space="0" w:color="auto"/>
            <w:right w:val="none" w:sz="0" w:space="0" w:color="auto"/>
          </w:divBdr>
        </w:div>
        <w:div w:id="1650863988">
          <w:marLeft w:val="0"/>
          <w:marRight w:val="0"/>
          <w:marTop w:val="0"/>
          <w:marBottom w:val="0"/>
          <w:divBdr>
            <w:top w:val="none" w:sz="0" w:space="0" w:color="auto"/>
            <w:left w:val="none" w:sz="0" w:space="0" w:color="auto"/>
            <w:bottom w:val="none" w:sz="0" w:space="0" w:color="auto"/>
            <w:right w:val="none" w:sz="0" w:space="0" w:color="auto"/>
          </w:divBdr>
        </w:div>
        <w:div w:id="452333811">
          <w:marLeft w:val="0"/>
          <w:marRight w:val="0"/>
          <w:marTop w:val="0"/>
          <w:marBottom w:val="0"/>
          <w:divBdr>
            <w:top w:val="none" w:sz="0" w:space="0" w:color="auto"/>
            <w:left w:val="none" w:sz="0" w:space="0" w:color="auto"/>
            <w:bottom w:val="none" w:sz="0" w:space="0" w:color="auto"/>
            <w:right w:val="none" w:sz="0" w:space="0" w:color="auto"/>
          </w:divBdr>
        </w:div>
        <w:div w:id="1309433324">
          <w:marLeft w:val="0"/>
          <w:marRight w:val="0"/>
          <w:marTop w:val="0"/>
          <w:marBottom w:val="0"/>
          <w:divBdr>
            <w:top w:val="none" w:sz="0" w:space="0" w:color="auto"/>
            <w:left w:val="none" w:sz="0" w:space="0" w:color="auto"/>
            <w:bottom w:val="none" w:sz="0" w:space="0" w:color="auto"/>
            <w:right w:val="none" w:sz="0" w:space="0" w:color="auto"/>
          </w:divBdr>
        </w:div>
        <w:div w:id="1525435706">
          <w:marLeft w:val="0"/>
          <w:marRight w:val="0"/>
          <w:marTop w:val="0"/>
          <w:marBottom w:val="0"/>
          <w:divBdr>
            <w:top w:val="none" w:sz="0" w:space="0" w:color="auto"/>
            <w:left w:val="none" w:sz="0" w:space="0" w:color="auto"/>
            <w:bottom w:val="none" w:sz="0" w:space="0" w:color="auto"/>
            <w:right w:val="none" w:sz="0" w:space="0" w:color="auto"/>
          </w:divBdr>
        </w:div>
        <w:div w:id="1342076718">
          <w:marLeft w:val="0"/>
          <w:marRight w:val="0"/>
          <w:marTop w:val="0"/>
          <w:marBottom w:val="0"/>
          <w:divBdr>
            <w:top w:val="none" w:sz="0" w:space="0" w:color="auto"/>
            <w:left w:val="none" w:sz="0" w:space="0" w:color="auto"/>
            <w:bottom w:val="none" w:sz="0" w:space="0" w:color="auto"/>
            <w:right w:val="none" w:sz="0" w:space="0" w:color="auto"/>
          </w:divBdr>
        </w:div>
        <w:div w:id="1500386868">
          <w:marLeft w:val="0"/>
          <w:marRight w:val="0"/>
          <w:marTop w:val="0"/>
          <w:marBottom w:val="0"/>
          <w:divBdr>
            <w:top w:val="none" w:sz="0" w:space="0" w:color="auto"/>
            <w:left w:val="none" w:sz="0" w:space="0" w:color="auto"/>
            <w:bottom w:val="none" w:sz="0" w:space="0" w:color="auto"/>
            <w:right w:val="none" w:sz="0" w:space="0" w:color="auto"/>
          </w:divBdr>
        </w:div>
        <w:div w:id="1307126269">
          <w:marLeft w:val="0"/>
          <w:marRight w:val="0"/>
          <w:marTop w:val="0"/>
          <w:marBottom w:val="0"/>
          <w:divBdr>
            <w:top w:val="none" w:sz="0" w:space="0" w:color="auto"/>
            <w:left w:val="none" w:sz="0" w:space="0" w:color="auto"/>
            <w:bottom w:val="none" w:sz="0" w:space="0" w:color="auto"/>
            <w:right w:val="none" w:sz="0" w:space="0" w:color="auto"/>
          </w:divBdr>
        </w:div>
        <w:div w:id="1715693093">
          <w:marLeft w:val="0"/>
          <w:marRight w:val="0"/>
          <w:marTop w:val="0"/>
          <w:marBottom w:val="0"/>
          <w:divBdr>
            <w:top w:val="none" w:sz="0" w:space="0" w:color="auto"/>
            <w:left w:val="none" w:sz="0" w:space="0" w:color="auto"/>
            <w:bottom w:val="none" w:sz="0" w:space="0" w:color="auto"/>
            <w:right w:val="none" w:sz="0" w:space="0" w:color="auto"/>
          </w:divBdr>
        </w:div>
        <w:div w:id="1023478757">
          <w:marLeft w:val="0"/>
          <w:marRight w:val="0"/>
          <w:marTop w:val="0"/>
          <w:marBottom w:val="0"/>
          <w:divBdr>
            <w:top w:val="none" w:sz="0" w:space="0" w:color="auto"/>
            <w:left w:val="none" w:sz="0" w:space="0" w:color="auto"/>
            <w:bottom w:val="none" w:sz="0" w:space="0" w:color="auto"/>
            <w:right w:val="none" w:sz="0" w:space="0" w:color="auto"/>
          </w:divBdr>
        </w:div>
        <w:div w:id="1340817989">
          <w:marLeft w:val="0"/>
          <w:marRight w:val="0"/>
          <w:marTop w:val="0"/>
          <w:marBottom w:val="0"/>
          <w:divBdr>
            <w:top w:val="none" w:sz="0" w:space="0" w:color="auto"/>
            <w:left w:val="none" w:sz="0" w:space="0" w:color="auto"/>
            <w:bottom w:val="none" w:sz="0" w:space="0" w:color="auto"/>
            <w:right w:val="none" w:sz="0" w:space="0" w:color="auto"/>
          </w:divBdr>
        </w:div>
        <w:div w:id="1870145609">
          <w:marLeft w:val="0"/>
          <w:marRight w:val="0"/>
          <w:marTop w:val="0"/>
          <w:marBottom w:val="0"/>
          <w:divBdr>
            <w:top w:val="none" w:sz="0" w:space="0" w:color="auto"/>
            <w:left w:val="none" w:sz="0" w:space="0" w:color="auto"/>
            <w:bottom w:val="none" w:sz="0" w:space="0" w:color="auto"/>
            <w:right w:val="none" w:sz="0" w:space="0" w:color="auto"/>
          </w:divBdr>
        </w:div>
        <w:div w:id="16658592">
          <w:marLeft w:val="0"/>
          <w:marRight w:val="0"/>
          <w:marTop w:val="0"/>
          <w:marBottom w:val="0"/>
          <w:divBdr>
            <w:top w:val="none" w:sz="0" w:space="0" w:color="auto"/>
            <w:left w:val="none" w:sz="0" w:space="0" w:color="auto"/>
            <w:bottom w:val="none" w:sz="0" w:space="0" w:color="auto"/>
            <w:right w:val="none" w:sz="0" w:space="0" w:color="auto"/>
          </w:divBdr>
        </w:div>
        <w:div w:id="1885556958">
          <w:marLeft w:val="0"/>
          <w:marRight w:val="0"/>
          <w:marTop w:val="0"/>
          <w:marBottom w:val="0"/>
          <w:divBdr>
            <w:top w:val="none" w:sz="0" w:space="0" w:color="auto"/>
            <w:left w:val="none" w:sz="0" w:space="0" w:color="auto"/>
            <w:bottom w:val="none" w:sz="0" w:space="0" w:color="auto"/>
            <w:right w:val="none" w:sz="0" w:space="0" w:color="auto"/>
          </w:divBdr>
        </w:div>
        <w:div w:id="2036079016">
          <w:marLeft w:val="0"/>
          <w:marRight w:val="0"/>
          <w:marTop w:val="0"/>
          <w:marBottom w:val="0"/>
          <w:divBdr>
            <w:top w:val="none" w:sz="0" w:space="0" w:color="auto"/>
            <w:left w:val="none" w:sz="0" w:space="0" w:color="auto"/>
            <w:bottom w:val="none" w:sz="0" w:space="0" w:color="auto"/>
            <w:right w:val="none" w:sz="0" w:space="0" w:color="auto"/>
          </w:divBdr>
        </w:div>
        <w:div w:id="1296988386">
          <w:marLeft w:val="0"/>
          <w:marRight w:val="0"/>
          <w:marTop w:val="0"/>
          <w:marBottom w:val="0"/>
          <w:divBdr>
            <w:top w:val="none" w:sz="0" w:space="0" w:color="auto"/>
            <w:left w:val="none" w:sz="0" w:space="0" w:color="auto"/>
            <w:bottom w:val="none" w:sz="0" w:space="0" w:color="auto"/>
            <w:right w:val="none" w:sz="0" w:space="0" w:color="auto"/>
          </w:divBdr>
        </w:div>
        <w:div w:id="639189210">
          <w:marLeft w:val="0"/>
          <w:marRight w:val="0"/>
          <w:marTop w:val="0"/>
          <w:marBottom w:val="0"/>
          <w:divBdr>
            <w:top w:val="none" w:sz="0" w:space="0" w:color="auto"/>
            <w:left w:val="none" w:sz="0" w:space="0" w:color="auto"/>
            <w:bottom w:val="none" w:sz="0" w:space="0" w:color="auto"/>
            <w:right w:val="none" w:sz="0" w:space="0" w:color="auto"/>
          </w:divBdr>
        </w:div>
      </w:divsChild>
    </w:div>
    <w:div w:id="457844206">
      <w:bodyDiv w:val="1"/>
      <w:marLeft w:val="0"/>
      <w:marRight w:val="0"/>
      <w:marTop w:val="0"/>
      <w:marBottom w:val="0"/>
      <w:divBdr>
        <w:top w:val="none" w:sz="0" w:space="0" w:color="auto"/>
        <w:left w:val="none" w:sz="0" w:space="0" w:color="auto"/>
        <w:bottom w:val="none" w:sz="0" w:space="0" w:color="auto"/>
        <w:right w:val="none" w:sz="0" w:space="0" w:color="auto"/>
      </w:divBdr>
      <w:divsChild>
        <w:div w:id="66343713">
          <w:marLeft w:val="0"/>
          <w:marRight w:val="0"/>
          <w:marTop w:val="0"/>
          <w:marBottom w:val="0"/>
          <w:divBdr>
            <w:top w:val="none" w:sz="0" w:space="0" w:color="auto"/>
            <w:left w:val="none" w:sz="0" w:space="0" w:color="auto"/>
            <w:bottom w:val="none" w:sz="0" w:space="0" w:color="auto"/>
            <w:right w:val="none" w:sz="0" w:space="0" w:color="auto"/>
          </w:divBdr>
        </w:div>
        <w:div w:id="655307740">
          <w:marLeft w:val="0"/>
          <w:marRight w:val="0"/>
          <w:marTop w:val="0"/>
          <w:marBottom w:val="0"/>
          <w:divBdr>
            <w:top w:val="none" w:sz="0" w:space="0" w:color="auto"/>
            <w:left w:val="none" w:sz="0" w:space="0" w:color="auto"/>
            <w:bottom w:val="none" w:sz="0" w:space="0" w:color="auto"/>
            <w:right w:val="none" w:sz="0" w:space="0" w:color="auto"/>
          </w:divBdr>
        </w:div>
        <w:div w:id="20055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ivDRfE" TargetMode="External"/><Relationship Id="rId3" Type="http://schemas.openxmlformats.org/officeDocument/2006/relationships/settings" Target="settings.xml"/><Relationship Id="rId7" Type="http://schemas.openxmlformats.org/officeDocument/2006/relationships/hyperlink" Target="http://www.hillmansch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ewi@hillmanschool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llman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Bartlett</dc:creator>
  <cp:lastModifiedBy>Lee Rasmussen</cp:lastModifiedBy>
  <cp:revision>2</cp:revision>
  <dcterms:created xsi:type="dcterms:W3CDTF">2018-07-16T18:20:00Z</dcterms:created>
  <dcterms:modified xsi:type="dcterms:W3CDTF">2018-07-16T18:20:00Z</dcterms:modified>
</cp:coreProperties>
</file>